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CBD" w:rsidRDefault="005E296E" w:rsidP="00B16056">
      <w:pPr>
        <w:pStyle w:val="BPTitolo1Articolo"/>
        <w:spacing w:before="0" w:after="240"/>
      </w:pPr>
      <w:r>
        <w:rPr>
          <w:noProof/>
        </w:rPr>
        <w:drawing>
          <wp:anchor distT="0" distB="0" distL="114300" distR="114300" simplePos="0" relativeHeight="251660800" behindDoc="0" locked="0" layoutInCell="1" allowOverlap="1" wp14:anchorId="6CD2BBE3" wp14:editId="6B7EDEC3">
            <wp:simplePos x="0" y="0"/>
            <wp:positionH relativeFrom="margin">
              <wp:posOffset>4840605</wp:posOffset>
            </wp:positionH>
            <wp:positionV relativeFrom="margin">
              <wp:posOffset>1216660</wp:posOffset>
            </wp:positionV>
            <wp:extent cx="1885950" cy="2857500"/>
            <wp:effectExtent l="0" t="0" r="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covo2.JPG"/>
                    <pic:cNvPicPr/>
                  </pic:nvPicPr>
                  <pic:blipFill>
                    <a:blip r:embed="rId9">
                      <a:extLst>
                        <a:ext uri="{28A0092B-C50C-407E-A947-70E740481C1C}">
                          <a14:useLocalDpi xmlns:a14="http://schemas.microsoft.com/office/drawing/2010/main" val="0"/>
                        </a:ext>
                      </a:extLst>
                    </a:blip>
                    <a:stretch>
                      <a:fillRect/>
                    </a:stretch>
                  </pic:blipFill>
                  <pic:spPr>
                    <a:xfrm>
                      <a:off x="0" y="0"/>
                      <a:ext cx="1885950" cy="2857500"/>
                    </a:xfrm>
                    <a:prstGeom prst="rect">
                      <a:avLst/>
                    </a:prstGeom>
                  </pic:spPr>
                </pic:pic>
              </a:graphicData>
            </a:graphic>
          </wp:anchor>
        </w:drawing>
      </w:r>
      <w:r w:rsidR="00137342">
        <w:rPr>
          <w:noProof/>
        </w:rPr>
        <mc:AlternateContent>
          <mc:Choice Requires="wps">
            <w:drawing>
              <wp:anchor distT="0" distB="0" distL="114300" distR="114300" simplePos="0" relativeHeight="251658752" behindDoc="1" locked="0" layoutInCell="1" allowOverlap="1" wp14:anchorId="43AB639F" wp14:editId="211990BF">
                <wp:simplePos x="0" y="0"/>
                <wp:positionH relativeFrom="margin">
                  <wp:align>center</wp:align>
                </wp:positionH>
                <wp:positionV relativeFrom="page">
                  <wp:posOffset>222885</wp:posOffset>
                </wp:positionV>
                <wp:extent cx="6047740" cy="1626235"/>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1626235"/>
                        </a:xfrm>
                        <a:prstGeom prst="rect">
                          <a:avLst/>
                        </a:prstGeom>
                        <a:solidFill>
                          <a:srgbClr val="FFFFFF"/>
                        </a:solidFill>
                        <a:ln w="9525">
                          <a:noFill/>
                          <a:miter lim="800000"/>
                          <a:headEnd/>
                          <a:tailEnd/>
                        </a:ln>
                      </wps:spPr>
                      <wps:txbx>
                        <w:txbxContent>
                          <w:p w:rsidR="00900544" w:rsidRPr="005729D9" w:rsidRDefault="00900544" w:rsidP="00D70DA5">
                            <w:pPr>
                              <w:jc w:val="center"/>
                              <w:rPr>
                                <w:rFonts w:ascii="Bradley Hand ITC" w:hAnsi="Bradley Hand ITC"/>
                                <w:b/>
                                <w:i/>
                                <w:color w:val="008000"/>
                                <w:bdr w:val="single" w:sz="4" w:space="0" w:color="auto"/>
                              </w:rPr>
                            </w:pPr>
                            <w:r w:rsidRPr="005729D9">
                              <w:rPr>
                                <w:rFonts w:ascii="Medusa" w:hAnsi="Medusa"/>
                                <w:b/>
                                <w:i/>
                                <w:color w:val="008000"/>
                                <w:sz w:val="32"/>
                                <w:szCs w:val="32"/>
                              </w:rPr>
                              <w:t xml:space="preserve">Anno 104 – </w:t>
                            </w:r>
                            <w:r w:rsidR="008D2FC3" w:rsidRPr="005729D9">
                              <w:rPr>
                                <w:rFonts w:ascii="Medusa" w:hAnsi="Medusa"/>
                                <w:b/>
                                <w:i/>
                                <w:color w:val="008000"/>
                                <w:sz w:val="32"/>
                                <w:szCs w:val="32"/>
                              </w:rPr>
                              <w:t>Dicembre</w:t>
                            </w:r>
                            <w:r w:rsidRPr="005729D9">
                              <w:rPr>
                                <w:rFonts w:ascii="Medusa" w:hAnsi="Medusa"/>
                                <w:b/>
                                <w:i/>
                                <w:color w:val="008000"/>
                                <w:sz w:val="32"/>
                                <w:szCs w:val="32"/>
                              </w:rPr>
                              <w:t xml:space="preserve">  2014</w:t>
                            </w:r>
                          </w:p>
                          <w:p w:rsidR="00900544" w:rsidRPr="008F3FA4" w:rsidRDefault="00900544" w:rsidP="00D70DA5">
                            <w:pPr>
                              <w:pBdr>
                                <w:top w:val="single" w:sz="4" w:space="1" w:color="auto"/>
                                <w:bottom w:val="single" w:sz="4" w:space="1" w:color="auto"/>
                              </w:pBdr>
                              <w:jc w:val="center"/>
                              <w:rPr>
                                <w:rFonts w:ascii="Old English Text MT" w:hAnsi="Old English Text MT"/>
                                <w:color w:val="008000"/>
                                <w:sz w:val="88"/>
                                <w:szCs w:val="88"/>
                              </w:rPr>
                            </w:pPr>
                            <w:r w:rsidRPr="008F3FA4">
                              <w:rPr>
                                <w:rFonts w:ascii="Old English Text MT" w:hAnsi="Old English Text MT"/>
                                <w:color w:val="008000"/>
                                <w:sz w:val="88"/>
                                <w:szCs w:val="88"/>
                              </w:rPr>
                              <w:t>La Voce di San Pietro</w:t>
                            </w:r>
                          </w:p>
                          <w:p w:rsidR="00900544" w:rsidRPr="008F3FA4" w:rsidRDefault="00900544" w:rsidP="00D70DA5">
                            <w:pPr>
                              <w:pBdr>
                                <w:top w:val="single" w:sz="4" w:space="1" w:color="auto"/>
                                <w:bottom w:val="single" w:sz="4" w:space="1" w:color="auto"/>
                              </w:pBdr>
                              <w:spacing w:line="240" w:lineRule="exact"/>
                              <w:jc w:val="center"/>
                              <w:rPr>
                                <w:rFonts w:ascii="MV Boli" w:hAnsi="MV Boli" w:cs="MV Boli"/>
                                <w:color w:val="008000"/>
                                <w:sz w:val="22"/>
                                <w:szCs w:val="22"/>
                              </w:rPr>
                            </w:pPr>
                            <w:r w:rsidRPr="008F3FA4">
                              <w:rPr>
                                <w:rFonts w:ascii="MV Boli" w:hAnsi="MV Boli" w:cs="MV Boli"/>
                                <w:color w:val="008000"/>
                                <w:sz w:val="22"/>
                                <w:szCs w:val="22"/>
                              </w:rPr>
                              <w:t>Foglio di collegamento della comunità di San Pietro in Novi Ligure;</w:t>
                            </w:r>
                          </w:p>
                          <w:p w:rsidR="00900544" w:rsidRPr="008F3FA4" w:rsidRDefault="00900544" w:rsidP="00D70DA5">
                            <w:pPr>
                              <w:pBdr>
                                <w:top w:val="single" w:sz="4" w:space="1" w:color="auto"/>
                                <w:bottom w:val="single" w:sz="4" w:space="1" w:color="auto"/>
                              </w:pBdr>
                              <w:spacing w:line="240" w:lineRule="exact"/>
                              <w:jc w:val="center"/>
                              <w:rPr>
                                <w:rFonts w:ascii="MV Boli" w:hAnsi="MV Boli" w:cs="MV Boli"/>
                                <w:color w:val="008000"/>
                                <w:sz w:val="22"/>
                                <w:szCs w:val="22"/>
                              </w:rPr>
                            </w:pPr>
                            <w:r w:rsidRPr="008F3FA4">
                              <w:rPr>
                                <w:rFonts w:ascii="MV Boli" w:hAnsi="MV Boli" w:cs="MV Boli"/>
                                <w:color w:val="008000"/>
                                <w:sz w:val="22"/>
                                <w:szCs w:val="22"/>
                              </w:rPr>
                              <w:t>Via A. Libarna 2, Tel. 0143 2526, fax 0143 767783</w:t>
                            </w:r>
                          </w:p>
                          <w:p w:rsidR="00900544" w:rsidRPr="008F3FA4" w:rsidRDefault="00900544" w:rsidP="00D70DA5">
                            <w:pPr>
                              <w:pBdr>
                                <w:top w:val="single" w:sz="4" w:space="1" w:color="auto"/>
                                <w:bottom w:val="single" w:sz="4" w:space="1" w:color="auto"/>
                              </w:pBdr>
                              <w:spacing w:line="240" w:lineRule="exact"/>
                              <w:jc w:val="center"/>
                              <w:rPr>
                                <w:rFonts w:ascii="MV Boli" w:hAnsi="MV Boli" w:cs="MV Boli"/>
                                <w:color w:val="008000"/>
                                <w:sz w:val="22"/>
                                <w:szCs w:val="22"/>
                              </w:rPr>
                            </w:pPr>
                            <w:r w:rsidRPr="008F3FA4">
                              <w:rPr>
                                <w:rFonts w:ascii="MV Boli" w:hAnsi="MV Boli" w:cs="MV Boli"/>
                                <w:color w:val="008000"/>
                                <w:sz w:val="22"/>
                                <w:szCs w:val="22"/>
                              </w:rPr>
                              <w:t>Numero unico riprodotto in proprio</w:t>
                            </w:r>
                          </w:p>
                          <w:p w:rsidR="00900544" w:rsidRDefault="00900544" w:rsidP="00D70DA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0;margin-top:17.55pt;width:476.2pt;height:128.0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" stroked="f">
                <v:textbox>
                  <w:txbxContent>
                    <w:p w:rsidR="00900544" w:rsidRPr="005729D9" w:rsidRDefault="00900544" w:rsidP="00D70DA5">
                      <w:pPr>
                        <w:jc w:val="center"/>
                        <w:rPr>
                          <w:rFonts w:ascii="Bradley Hand ITC" w:hAnsi="Bradley Hand ITC"/>
                          <w:b/>
                          <w:i/>
                          <w:color w:val="008000"/>
                          <w:bdr w:val="single" w:sz="4" w:space="0" w:color="auto"/>
                        </w:rPr>
                      </w:pPr>
                      <w:r w:rsidRPr="005729D9">
                        <w:rPr>
                          <w:rFonts w:ascii="Medusa" w:hAnsi="Medusa"/>
                          <w:b/>
                          <w:i/>
                          <w:color w:val="008000"/>
                          <w:sz w:val="32"/>
                          <w:szCs w:val="32"/>
                        </w:rPr>
                        <w:t xml:space="preserve">Anno 104 – </w:t>
                      </w:r>
                      <w:r w:rsidR="008D2FC3" w:rsidRPr="005729D9">
                        <w:rPr>
                          <w:rFonts w:ascii="Medusa" w:hAnsi="Medusa"/>
                          <w:b/>
                          <w:i/>
                          <w:color w:val="008000"/>
                          <w:sz w:val="32"/>
                          <w:szCs w:val="32"/>
                        </w:rPr>
                        <w:t>Dicembre</w:t>
                      </w:r>
                      <w:r w:rsidRPr="005729D9">
                        <w:rPr>
                          <w:rFonts w:ascii="Medusa" w:hAnsi="Medusa"/>
                          <w:b/>
                          <w:i/>
                          <w:color w:val="008000"/>
                          <w:sz w:val="32"/>
                          <w:szCs w:val="32"/>
                        </w:rPr>
                        <w:t xml:space="preserve">  2014</w:t>
                      </w:r>
                    </w:p>
                    <w:p w:rsidR="00900544" w:rsidRPr="008F3FA4" w:rsidRDefault="00900544" w:rsidP="00D70DA5">
                      <w:pPr>
                        <w:pBdr>
                          <w:top w:val="single" w:sz="4" w:space="1" w:color="auto"/>
                          <w:bottom w:val="single" w:sz="4" w:space="1" w:color="auto"/>
                        </w:pBdr>
                        <w:jc w:val="center"/>
                        <w:rPr>
                          <w:rFonts w:ascii="Old English Text MT" w:hAnsi="Old English Text MT"/>
                          <w:color w:val="008000"/>
                          <w:sz w:val="88"/>
                          <w:szCs w:val="88"/>
                        </w:rPr>
                      </w:pPr>
                      <w:r w:rsidRPr="008F3FA4">
                        <w:rPr>
                          <w:rFonts w:ascii="Old English Text MT" w:hAnsi="Old English Text MT"/>
                          <w:color w:val="008000"/>
                          <w:sz w:val="88"/>
                          <w:szCs w:val="88"/>
                        </w:rPr>
                        <w:t>La Voce di San Pietro</w:t>
                      </w:r>
                    </w:p>
                    <w:p w:rsidR="00900544" w:rsidRPr="008F3FA4" w:rsidRDefault="00900544" w:rsidP="00D70DA5">
                      <w:pPr>
                        <w:pBdr>
                          <w:top w:val="single" w:sz="4" w:space="1" w:color="auto"/>
                          <w:bottom w:val="single" w:sz="4" w:space="1" w:color="auto"/>
                        </w:pBdr>
                        <w:spacing w:line="240" w:lineRule="exact"/>
                        <w:jc w:val="center"/>
                        <w:rPr>
                          <w:rFonts w:ascii="MV Boli" w:hAnsi="MV Boli" w:cs="MV Boli"/>
                          <w:color w:val="008000"/>
                          <w:sz w:val="22"/>
                          <w:szCs w:val="22"/>
                        </w:rPr>
                      </w:pPr>
                      <w:r w:rsidRPr="008F3FA4">
                        <w:rPr>
                          <w:rFonts w:ascii="MV Boli" w:hAnsi="MV Boli" w:cs="MV Boli"/>
                          <w:color w:val="008000"/>
                          <w:sz w:val="22"/>
                          <w:szCs w:val="22"/>
                        </w:rPr>
                        <w:t>Foglio di collegamento della comunità di San Pietro in Novi Ligure;</w:t>
                      </w:r>
                    </w:p>
                    <w:p w:rsidR="00900544" w:rsidRPr="008F3FA4" w:rsidRDefault="00900544" w:rsidP="00D70DA5">
                      <w:pPr>
                        <w:pBdr>
                          <w:top w:val="single" w:sz="4" w:space="1" w:color="auto"/>
                          <w:bottom w:val="single" w:sz="4" w:space="1" w:color="auto"/>
                        </w:pBdr>
                        <w:spacing w:line="240" w:lineRule="exact"/>
                        <w:jc w:val="center"/>
                        <w:rPr>
                          <w:rFonts w:ascii="MV Boli" w:hAnsi="MV Boli" w:cs="MV Boli"/>
                          <w:color w:val="008000"/>
                          <w:sz w:val="22"/>
                          <w:szCs w:val="22"/>
                        </w:rPr>
                      </w:pPr>
                      <w:r w:rsidRPr="008F3FA4">
                        <w:rPr>
                          <w:rFonts w:ascii="MV Boli" w:hAnsi="MV Boli" w:cs="MV Boli"/>
                          <w:color w:val="008000"/>
                          <w:sz w:val="22"/>
                          <w:szCs w:val="22"/>
                        </w:rPr>
                        <w:t>Via A. Libarna 2, Tel. 0143 2526, fax 0143 767783</w:t>
                      </w:r>
                    </w:p>
                    <w:p w:rsidR="00900544" w:rsidRPr="008F3FA4" w:rsidRDefault="00900544" w:rsidP="00D70DA5">
                      <w:pPr>
                        <w:pBdr>
                          <w:top w:val="single" w:sz="4" w:space="1" w:color="auto"/>
                          <w:bottom w:val="single" w:sz="4" w:space="1" w:color="auto"/>
                        </w:pBdr>
                        <w:spacing w:line="240" w:lineRule="exact"/>
                        <w:jc w:val="center"/>
                        <w:rPr>
                          <w:rFonts w:ascii="MV Boli" w:hAnsi="MV Boli" w:cs="MV Boli"/>
                          <w:color w:val="008000"/>
                          <w:sz w:val="22"/>
                          <w:szCs w:val="22"/>
                        </w:rPr>
                      </w:pPr>
                      <w:r w:rsidRPr="008F3FA4">
                        <w:rPr>
                          <w:rFonts w:ascii="MV Boli" w:hAnsi="MV Boli" w:cs="MV Boli"/>
                          <w:color w:val="008000"/>
                          <w:sz w:val="22"/>
                          <w:szCs w:val="22"/>
                        </w:rPr>
                        <w:t>Numero unico riprodotto in proprio</w:t>
                      </w:r>
                    </w:p>
                    <w:p w:rsidR="00900544" w:rsidRDefault="00900544" w:rsidP="00D70DA5">
                      <w:pPr>
                        <w:jc w:val="center"/>
                      </w:pPr>
                    </w:p>
                  </w:txbxContent>
                </v:textbox>
                <w10:wrap type="topAndBottom" anchorx="margin" anchory="page"/>
              </v:shape>
            </w:pict>
          </mc:Fallback>
        </mc:AlternateContent>
      </w:r>
      <w:r w:rsidR="00737154">
        <w:t>Il vescovo che va</w:t>
      </w:r>
      <w:r w:rsidR="00784806">
        <w:t xml:space="preserve"> </w:t>
      </w:r>
      <w:r w:rsidR="0016178B">
        <w:t>…</w:t>
      </w:r>
    </w:p>
    <w:p w:rsidR="00B16056" w:rsidRPr="000F49C9" w:rsidRDefault="00B16056" w:rsidP="00B16056">
      <w:pPr>
        <w:rPr>
          <w:b/>
          <w:sz w:val="28"/>
        </w:rPr>
      </w:pPr>
      <w:r w:rsidRPr="000F49C9">
        <w:rPr>
          <w:b/>
          <w:sz w:val="28"/>
        </w:rPr>
        <w:t>Tra ricordi e bilanci</w:t>
      </w:r>
    </w:p>
    <w:p w:rsidR="00B16056" w:rsidRDefault="00B16056" w:rsidP="00B16056">
      <w:r>
        <w:t>Un Vescovo che lascia dopo un lungo servizio alla diocesi, un Vescovo giovane che arriva.</w:t>
      </w:r>
    </w:p>
    <w:p w:rsidR="00B16056" w:rsidRDefault="00B16056" w:rsidP="00B16056">
      <w:r>
        <w:t>Un Vescovo va: è il tempo dei ricordi e dei bilanci.</w:t>
      </w:r>
    </w:p>
    <w:p w:rsidR="00B16056" w:rsidRDefault="00B16056" w:rsidP="00B16056">
      <w:r>
        <w:t>Un Vescovo viene: è il tempo delle speranze e dei programmi.</w:t>
      </w:r>
      <w:r w:rsidRPr="00B16056">
        <w:rPr>
          <w:noProof/>
        </w:rPr>
        <w:t xml:space="preserve"> </w:t>
      </w:r>
    </w:p>
    <w:p w:rsidR="00B16056" w:rsidRDefault="00B16056" w:rsidP="00B16056"/>
    <w:p w:rsidR="00B16056" w:rsidRDefault="00B16056" w:rsidP="00B16056">
      <w:r>
        <w:t>I ricordi, quanto di più personale ci possa essere, filtrati dalle sensibilità individuali, persino dagli stati d’animo di quel momento, di quella circostanza, di quella particolare giornata.</w:t>
      </w:r>
    </w:p>
    <w:p w:rsidR="00B16056" w:rsidRDefault="00B16056" w:rsidP="00B16056">
      <w:r>
        <w:t xml:space="preserve">I bilanci, mai un fatto personale ma un fatto della comunità. Monsignor Martino </w:t>
      </w:r>
      <w:proofErr w:type="spellStart"/>
      <w:r>
        <w:t>Canessa</w:t>
      </w:r>
      <w:proofErr w:type="spellEnd"/>
      <w:r>
        <w:t xml:space="preserve"> avrà pur tirato le somme, davanti a sé e davanti a Dio, del suo particolare bilancio, o avrà anni, che gli auguriamo lunghi e sereni, per farlo, ma qui parleremo di un bilancio della Chiesa che è in Tortona, anzi in </w:t>
      </w:r>
      <w:bookmarkStart w:id="0" w:name="_GoBack"/>
      <w:bookmarkEnd w:id="0"/>
      <w:r>
        <w:t>Tortona,  Voghera, Novi, sparsa su tre regioni, lunga decine di chilometri, difficile anche per le distanze, la geografia, le culture delle popolazioni che ne fanno parte.</w:t>
      </w:r>
    </w:p>
    <w:p w:rsidR="00B16056" w:rsidRDefault="00B16056" w:rsidP="00B16056"/>
    <w:p w:rsidR="00B16056" w:rsidRDefault="00B16056" w:rsidP="00B16056">
      <w:r>
        <w:t>Ricordi. Mi sembra significativo il mio primo ricordo del Vescovo Martino, il primo discorso pronunciato da lui, nella nostra chiesa parrocchiale di san Pietro. Succedeva ad un Vescovo con il quale c’erano stati, per chi scrive e il suo gruppo, confronti serrati, incomprensioni, lettere senza risposta. Altri tempi, giovani noi, più vivace la Chiesa, il Concilio ancora vicino e dolorosamente inattuato.</w:t>
      </w:r>
    </w:p>
    <w:p w:rsidR="00B16056" w:rsidRDefault="00B16056" w:rsidP="00B16056">
      <w:r>
        <w:t>Quel primo discorso del nuovo vescovo mi apparve, per molti aspetti, quello di un parroco, forse addirittura di un parroco di campagna (lui che veniva dalla città e dal mare), preoccupato di essere presente con sollecitudine e semplicità, disposto a condividere le confidenze sulle sofferenze vissute in famiglia accanto (mi pare di ricordare) ad un padre anziano e malato.</w:t>
      </w:r>
    </w:p>
    <w:p w:rsidR="00B16056" w:rsidRDefault="00B16056" w:rsidP="00B16056">
      <w:r>
        <w:t>Come spesso accade, quella prima impressione è rimasta nel tempo e ha cercato conferme negli incontri successivi, nei documenti pastorali, nelle omelie ascoltate in occasione delle Cresime delle figlie o di figli di amici.</w:t>
      </w:r>
    </w:p>
    <w:p w:rsidR="00B16056" w:rsidRDefault="00B16056" w:rsidP="00B16056">
      <w:r>
        <w:t>Non so se al Vescovo Martino potrà sembrare riduttivo o poco rispettoso. A me sembra un ricordo di tenerezza e vicinanza. E non  è poco. Le attese potevano essere diverse, le sfide possono essersi rivelate spropositate. La fragilità in una visione di fede è forza. Ma questo è un altro tema, quello dei bilanci.</w:t>
      </w:r>
    </w:p>
    <w:p w:rsidR="00B16056" w:rsidRDefault="00B16056" w:rsidP="00B16056"/>
    <w:p w:rsidR="00B16056" w:rsidRDefault="00B16056" w:rsidP="00B16056">
      <w:r>
        <w:t xml:space="preserve">Bilanci. Ripeto, non ho né le competenze né la sfrontatezza per tentare (a caldo, poi) un bilancio dell’episcopato di Martino </w:t>
      </w:r>
      <w:proofErr w:type="spellStart"/>
      <w:r>
        <w:t>Canessa</w:t>
      </w:r>
      <w:proofErr w:type="spellEnd"/>
      <w:r>
        <w:t>. E neppure della Chiesa diocesana, almeno non in poche righe.</w:t>
      </w:r>
    </w:p>
    <w:p w:rsidR="00B16056" w:rsidRDefault="00B16056" w:rsidP="00B16056">
      <w:r>
        <w:t xml:space="preserve">Su quest’ultima, e forse più modestamente su quella porzione di cui ho visibilità, qualche cenno mi sento di farlo. Il quadro che ne emerge è fatto di luci ed ombre. Luci sfavillanti di esperienze significative, di comunità vivaci, di sacerdoti, laici, religiosi e religiose di cui la comunità diocesana può essere orgogliosa.  Il contesto però ha risentito più che mai di una sorta di stanchezza di fondo:  un clero invecchiato, impari per numero e vigore rispetto alle attese,  una pastorale tesa a conservare (e con quale fatica) riti e tradizioni, un impegno grande, talvolta eroico, ma inadeguato. E dico del clero per non parlare di noi laici, che pur avremmo potuto e dovuto essere ben più coraggiosi agenti di </w:t>
      </w:r>
      <w:proofErr w:type="spellStart"/>
      <w:r>
        <w:t>cambiamento.Tempo</w:t>
      </w:r>
      <w:proofErr w:type="spellEnd"/>
      <w:r>
        <w:t xml:space="preserve"> di ricordi, tempo di bilanci. Nella Chiesa, mai tempo di rimpianti. “Ecco io faccio una cosa nuova… non ve ne accorgete?” Al passato e ai suoi protagonisti guardiamo con tenerezza e comprensione, al futuro con speranza e impegno.</w:t>
      </w:r>
    </w:p>
    <w:p w:rsidR="00260CBD" w:rsidRDefault="00B16056" w:rsidP="005729D9">
      <w:r>
        <w:lastRenderedPageBreak/>
        <w:t>Ma questo è il tema che riguarda il vescovo che arriva. E su questo cedo la penna, (pardon, la tastiera) a don Livio.</w:t>
      </w:r>
      <w:r w:rsidR="005729D9" w:rsidRPr="005729D9">
        <w:t xml:space="preserve"> </w:t>
      </w:r>
      <w:r w:rsidR="005729D9">
        <w:tab/>
      </w:r>
      <w:r w:rsidR="005729D9">
        <w:tab/>
      </w:r>
      <w:r w:rsidR="005729D9">
        <w:tab/>
      </w:r>
      <w:r w:rsidR="005729D9">
        <w:tab/>
      </w:r>
      <w:r w:rsidR="005729D9">
        <w:tab/>
      </w:r>
      <w:r w:rsidR="005729D9">
        <w:tab/>
      </w:r>
      <w:r w:rsidR="005729D9">
        <w:tab/>
      </w:r>
      <w:r w:rsidR="005729D9">
        <w:tab/>
      </w:r>
      <w:r w:rsidR="005729D9">
        <w:tab/>
      </w:r>
      <w:r w:rsidR="005729D9">
        <w:tab/>
      </w:r>
      <w:r w:rsidR="005729D9">
        <w:tab/>
      </w:r>
      <w:r w:rsidR="005729D9">
        <w:tab/>
      </w:r>
      <w:r w:rsidR="005729D9">
        <w:tab/>
      </w:r>
      <w:r w:rsidR="005729D9">
        <w:tab/>
      </w:r>
      <w:proofErr w:type="spellStart"/>
      <w:r w:rsidR="005729D9">
        <w:t>gici</w:t>
      </w:r>
      <w:proofErr w:type="spellEnd"/>
      <w:r w:rsidRPr="00B16056">
        <w:rPr>
          <w:noProof/>
        </w:rPr>
        <w:drawing>
          <wp:anchor distT="0" distB="0" distL="114300" distR="114300" simplePos="0" relativeHeight="251657728" behindDoc="0" locked="0" layoutInCell="1" allowOverlap="1">
            <wp:simplePos x="0" y="0"/>
            <wp:positionH relativeFrom="column">
              <wp:posOffset>4655820</wp:posOffset>
            </wp:positionH>
            <wp:positionV relativeFrom="paragraph">
              <wp:posOffset>218440</wp:posOffset>
            </wp:positionV>
            <wp:extent cx="1797685" cy="1858010"/>
            <wp:effectExtent l="19050" t="0" r="0" b="0"/>
            <wp:wrapSquare wrapText="bothSides"/>
            <wp:docPr id="5" name="Immagine 6" descr="Padre Vittorio Viola nominato Vescovo di Tort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dre Vittorio Viola nominato Vescovo di Torton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104" r="24781"/>
                    <a:stretch/>
                  </pic:blipFill>
                  <pic:spPr bwMode="auto">
                    <a:xfrm>
                      <a:off x="0" y="0"/>
                      <a:ext cx="1797685" cy="1858010"/>
                    </a:xfrm>
                    <a:prstGeom prst="rect">
                      <a:avLst/>
                    </a:prstGeom>
                    <a:noFill/>
                    <a:ln>
                      <a:noFill/>
                    </a:ln>
                    <a:extLst>
                      <a:ext uri="{53640926-AAD7-44D8-BBD7-CCE9431645EC}">
                        <a14:shadowObscured xmlns:a14="http://schemas.microsoft.com/office/drawing/2010/main"/>
                      </a:ext>
                    </a:extLst>
                  </pic:spPr>
                </pic:pic>
              </a:graphicData>
            </a:graphic>
          </wp:anchor>
        </w:drawing>
      </w:r>
    </w:p>
    <w:p w:rsidR="00260CBD" w:rsidRPr="00F75A6D" w:rsidRDefault="00737154" w:rsidP="00260CBD">
      <w:pPr>
        <w:pStyle w:val="BPTitolo1Articolo"/>
        <w:spacing w:before="0"/>
      </w:pPr>
      <w:r>
        <w:t>Il vescovo che viene</w:t>
      </w:r>
      <w:r w:rsidR="00B16056">
        <w:t>…</w:t>
      </w:r>
    </w:p>
    <w:p w:rsidR="00037076" w:rsidRPr="008F3FA4" w:rsidRDefault="00B16056" w:rsidP="00037076">
      <w:pPr>
        <w:widowControl w:val="0"/>
        <w:autoSpaceDE w:val="0"/>
        <w:autoSpaceDN w:val="0"/>
        <w:adjustRightInd w:val="0"/>
        <w:rPr>
          <w:rFonts w:asciiTheme="minorHAnsi" w:hAnsiTheme="minorHAnsi" w:cs="Calibri"/>
        </w:rPr>
      </w:pPr>
      <w:r w:rsidRPr="008F3FA4">
        <w:rPr>
          <w:rFonts w:asciiTheme="minorHAnsi" w:hAnsiTheme="minorHAnsi" w:cs="Calibri"/>
        </w:rPr>
        <w:t xml:space="preserve">è  </w:t>
      </w:r>
      <w:r w:rsidR="00037076" w:rsidRPr="008F3FA4">
        <w:rPr>
          <w:rFonts w:asciiTheme="minorHAnsi" w:hAnsiTheme="minorHAnsi" w:cs="Calibri"/>
        </w:rPr>
        <w:t>un'ottima occasione per avvicinarsi alla figura e alla presenza di un Vescovo tra il suo popolo.</w:t>
      </w:r>
      <w:r w:rsidR="00105E31" w:rsidRPr="008F3FA4">
        <w:rPr>
          <w:rFonts w:asciiTheme="minorHAnsi" w:hAnsiTheme="minorHAnsi" w:cs="Calibri"/>
        </w:rPr>
        <w:t xml:space="preserve"> </w:t>
      </w:r>
      <w:r w:rsidR="00037076" w:rsidRPr="008F3FA4">
        <w:rPr>
          <w:rFonts w:asciiTheme="minorHAnsi" w:hAnsiTheme="minorHAnsi" w:cs="Calibri"/>
        </w:rPr>
        <w:t>Per comprenderlo appieno dobbiamo richiamare la figura degli apostoli, niente di più, niente di meno.</w:t>
      </w:r>
    </w:p>
    <w:p w:rsidR="00037076" w:rsidRPr="008F3FA4" w:rsidRDefault="00037076" w:rsidP="00037076">
      <w:pPr>
        <w:widowControl w:val="0"/>
        <w:autoSpaceDE w:val="0"/>
        <w:autoSpaceDN w:val="0"/>
        <w:adjustRightInd w:val="0"/>
        <w:rPr>
          <w:rFonts w:asciiTheme="minorHAnsi" w:hAnsiTheme="minorHAnsi" w:cs="Calibri"/>
        </w:rPr>
      </w:pPr>
      <w:r w:rsidRPr="008F3FA4">
        <w:rPr>
          <w:rFonts w:asciiTheme="minorHAnsi" w:hAnsiTheme="minorHAnsi" w:cs="Calibri"/>
        </w:rPr>
        <w:t>In questi tempi di profondi cambiamenti epocali:   scontro di civiltà e culture, globalizzazioni, esagerata importanza del fattore economico che sembra prevalere su tutto e su tutti, povertà di ideali, ecc.</w:t>
      </w:r>
    </w:p>
    <w:p w:rsidR="005729D9" w:rsidRDefault="00037076" w:rsidP="005729D9">
      <w:pPr>
        <w:widowControl w:val="0"/>
        <w:autoSpaceDE w:val="0"/>
        <w:autoSpaceDN w:val="0"/>
        <w:adjustRightInd w:val="0"/>
        <w:rPr>
          <w:rFonts w:asciiTheme="minorHAnsi" w:hAnsiTheme="minorHAnsi"/>
          <w:color w:val="000000"/>
        </w:rPr>
      </w:pPr>
      <w:r w:rsidRPr="008F3FA4">
        <w:rPr>
          <w:rFonts w:asciiTheme="minorHAnsi" w:hAnsiTheme="minorHAnsi" w:cs="Calibri"/>
        </w:rPr>
        <w:t xml:space="preserve">La figura dell'apostolo si colloca in un contesto molto preciso e provvidenziale: </w:t>
      </w:r>
      <w:r w:rsidR="00105E31" w:rsidRPr="008F3FA4">
        <w:rPr>
          <w:rFonts w:asciiTheme="minorHAnsi" w:hAnsiTheme="minorHAnsi" w:cs="Calibri"/>
        </w:rPr>
        <w:t xml:space="preserve">  il  </w:t>
      </w:r>
      <w:r w:rsidR="008F3FA4" w:rsidRPr="008F3FA4">
        <w:rPr>
          <w:rFonts w:asciiTheme="minorHAnsi" w:hAnsiTheme="minorHAnsi" w:cs="Calibri"/>
        </w:rPr>
        <w:t xml:space="preserve">Mandato:  </w:t>
      </w:r>
      <w:r w:rsidR="008F3FA4" w:rsidRPr="008F3FA4">
        <w:rPr>
          <w:rFonts w:asciiTheme="minorHAnsi" w:hAnsiTheme="minorHAnsi"/>
          <w:color w:val="000000"/>
        </w:rPr>
        <w:t>“Andate dunque e fate discepoli tutti i popoli, battezzandoli nel nome del Padre e del Figlio e dello Spirito Santo, insegnando loro a osservare tutto ciò che vi ho comandato. Ed ecco, io sono con voi tutti i giorni, fino alla fine del mondo” (Mt 28, 19-20</w:t>
      </w:r>
      <w:r w:rsidR="000232B2" w:rsidRPr="000232B2">
        <w:rPr>
          <w:rFonts w:asciiTheme="minorHAnsi" w:hAnsiTheme="minorHAnsi"/>
          <w:bCs/>
          <w:color w:val="000000"/>
        </w:rPr>
        <w:t xml:space="preserve"> </w:t>
      </w:r>
      <w:r w:rsidR="000232B2" w:rsidRPr="008F3FA4">
        <w:rPr>
          <w:rFonts w:asciiTheme="minorHAnsi" w:hAnsiTheme="minorHAnsi"/>
          <w:bCs/>
          <w:color w:val="000000"/>
        </w:rPr>
        <w:t>le ultime parole che Gesù risorto consegna agli undici</w:t>
      </w:r>
      <w:r w:rsidR="000232B2" w:rsidRPr="008F3FA4">
        <w:rPr>
          <w:rFonts w:asciiTheme="minorHAnsi" w:hAnsiTheme="minorHAnsi"/>
          <w:color w:val="000000"/>
        </w:rPr>
        <w:t>, in Galilea, all’inizio di una nuova esperienza di vita che li coinvolgerà complet</w:t>
      </w:r>
      <w:r w:rsidR="000232B2">
        <w:rPr>
          <w:rFonts w:asciiTheme="minorHAnsi" w:hAnsiTheme="minorHAnsi"/>
          <w:color w:val="000000"/>
        </w:rPr>
        <w:t>amente, fino al dono della vita</w:t>
      </w:r>
      <w:r w:rsidR="008F3FA4" w:rsidRPr="008F3FA4">
        <w:rPr>
          <w:rFonts w:asciiTheme="minorHAnsi" w:hAnsiTheme="minorHAnsi"/>
          <w:color w:val="000000"/>
        </w:rPr>
        <w:t>).</w:t>
      </w:r>
      <w:r w:rsidR="008F3FA4">
        <w:rPr>
          <w:rFonts w:asciiTheme="minorHAnsi" w:hAnsiTheme="minorHAnsi" w:cs="Calibri"/>
        </w:rPr>
        <w:t xml:space="preserve">  </w:t>
      </w:r>
      <w:r w:rsidR="008F3FA4" w:rsidRPr="008F3FA4">
        <w:rPr>
          <w:rFonts w:asciiTheme="minorHAnsi" w:hAnsiTheme="minorHAnsi"/>
          <w:color w:val="000000"/>
        </w:rPr>
        <w:t xml:space="preserve">Queste </w:t>
      </w:r>
      <w:r w:rsidR="008F3FA4" w:rsidRPr="008F3FA4">
        <w:rPr>
          <w:rFonts w:asciiTheme="minorHAnsi" w:hAnsiTheme="minorHAnsi"/>
          <w:bCs/>
          <w:color w:val="000000"/>
        </w:rPr>
        <w:t>due frasi hanno segnato gli ultimi duemila anni di storia nella Chiesa</w:t>
      </w:r>
      <w:r w:rsidR="008F3FA4" w:rsidRPr="008F3FA4">
        <w:rPr>
          <w:rFonts w:asciiTheme="minorHAnsi" w:hAnsiTheme="minorHAnsi"/>
          <w:color w:val="000000"/>
        </w:rPr>
        <w:t xml:space="preserve">, impegnandola in imprese incredibili e facendole vivere il paradosso che già fu incarnato da Gesù di </w:t>
      </w:r>
      <w:proofErr w:type="spellStart"/>
      <w:r w:rsidR="008F3FA4" w:rsidRPr="008F3FA4">
        <w:rPr>
          <w:rFonts w:asciiTheme="minorHAnsi" w:hAnsiTheme="minorHAnsi"/>
          <w:color w:val="000000"/>
        </w:rPr>
        <w:t>Nazaret</w:t>
      </w:r>
      <w:proofErr w:type="spellEnd"/>
      <w:r w:rsidR="008F3FA4" w:rsidRPr="008F3FA4">
        <w:rPr>
          <w:rFonts w:asciiTheme="minorHAnsi" w:hAnsiTheme="minorHAnsi"/>
          <w:color w:val="000000"/>
        </w:rPr>
        <w:t>: è nella consegna totale di sé, nell’amore vissuto fino al dono della vita che si vince la morte e si va al di là, scoprendo sempre nuovi orizzonti e confini.</w:t>
      </w:r>
      <w:r w:rsidR="005729D9">
        <w:rPr>
          <w:rFonts w:asciiTheme="minorHAnsi" w:hAnsiTheme="minorHAnsi"/>
          <w:color w:val="000000"/>
        </w:rPr>
        <w:tab/>
      </w:r>
      <w:r w:rsidR="005729D9">
        <w:rPr>
          <w:rFonts w:asciiTheme="minorHAnsi" w:hAnsiTheme="minorHAnsi"/>
          <w:color w:val="000000"/>
        </w:rPr>
        <w:tab/>
      </w:r>
      <w:r w:rsidR="005729D9">
        <w:rPr>
          <w:rFonts w:asciiTheme="minorHAnsi" w:hAnsiTheme="minorHAnsi"/>
          <w:color w:val="000000"/>
        </w:rPr>
        <w:tab/>
      </w:r>
      <w:r w:rsidR="005729D9">
        <w:rPr>
          <w:rFonts w:asciiTheme="minorHAnsi" w:hAnsiTheme="minorHAnsi"/>
          <w:color w:val="000000"/>
        </w:rPr>
        <w:tab/>
      </w:r>
      <w:r w:rsidR="005729D9">
        <w:rPr>
          <w:rFonts w:asciiTheme="minorHAnsi" w:hAnsiTheme="minorHAnsi"/>
          <w:color w:val="000000"/>
        </w:rPr>
        <w:tab/>
      </w:r>
      <w:r w:rsidR="005729D9">
        <w:rPr>
          <w:rFonts w:asciiTheme="minorHAnsi" w:hAnsiTheme="minorHAnsi"/>
          <w:color w:val="000000"/>
        </w:rPr>
        <w:tab/>
      </w:r>
      <w:r w:rsidR="005729D9">
        <w:rPr>
          <w:rFonts w:asciiTheme="minorHAnsi" w:hAnsiTheme="minorHAnsi"/>
          <w:color w:val="000000"/>
        </w:rPr>
        <w:tab/>
      </w:r>
      <w:r w:rsidR="005729D9">
        <w:rPr>
          <w:rFonts w:asciiTheme="minorHAnsi" w:hAnsiTheme="minorHAnsi"/>
          <w:color w:val="000000"/>
        </w:rPr>
        <w:tab/>
      </w:r>
      <w:r w:rsidR="005729D9">
        <w:rPr>
          <w:rFonts w:asciiTheme="minorHAnsi" w:hAnsiTheme="minorHAnsi"/>
          <w:color w:val="000000"/>
        </w:rPr>
        <w:tab/>
      </w:r>
      <w:r w:rsidR="005729D9">
        <w:rPr>
          <w:rFonts w:asciiTheme="minorHAnsi" w:hAnsiTheme="minorHAnsi"/>
          <w:color w:val="000000"/>
        </w:rPr>
        <w:tab/>
      </w:r>
      <w:r w:rsidR="005729D9">
        <w:rPr>
          <w:rFonts w:asciiTheme="minorHAnsi" w:hAnsiTheme="minorHAnsi"/>
          <w:color w:val="000000"/>
        </w:rPr>
        <w:tab/>
      </w:r>
      <w:r w:rsidR="005729D9" w:rsidRPr="008F3FA4">
        <w:rPr>
          <w:rFonts w:asciiTheme="minorHAnsi" w:hAnsiTheme="minorHAnsi"/>
        </w:rPr>
        <w:t>Don Livio</w:t>
      </w:r>
    </w:p>
    <w:p w:rsidR="005729D9" w:rsidRDefault="005729D9" w:rsidP="005729D9">
      <w:pPr>
        <w:widowControl w:val="0"/>
        <w:autoSpaceDE w:val="0"/>
        <w:autoSpaceDN w:val="0"/>
        <w:adjustRightInd w:val="0"/>
        <w:rPr>
          <w:rFonts w:asciiTheme="minorHAnsi" w:hAnsiTheme="minorHAnsi"/>
          <w:color w:val="000000"/>
        </w:rPr>
      </w:pPr>
    </w:p>
    <w:p w:rsidR="00260CBD" w:rsidRPr="005729D9" w:rsidRDefault="005729D9" w:rsidP="005729D9">
      <w:pPr>
        <w:widowControl w:val="0"/>
        <w:autoSpaceDE w:val="0"/>
        <w:autoSpaceDN w:val="0"/>
        <w:adjustRightInd w:val="0"/>
        <w:rPr>
          <w:rFonts w:asciiTheme="minorHAnsi" w:hAnsiTheme="minorHAnsi" w:cs="Calibri"/>
        </w:rPr>
      </w:pP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p>
    <w:p w:rsidR="00037076" w:rsidRDefault="00037076" w:rsidP="00037076">
      <w:pPr>
        <w:pStyle w:val="BPTitolo1Articolo"/>
      </w:pPr>
      <w:r>
        <w:t>Illuminazione della Barbellotta</w:t>
      </w:r>
    </w:p>
    <w:p w:rsidR="00037076" w:rsidRDefault="00803AF5" w:rsidP="00037076">
      <w:pPr>
        <w:pStyle w:val="BPTestoArticolo"/>
      </w:pPr>
      <w:r>
        <w:t>Un’altra bella iniziativa per la chiesa della Barbellotta: l’illuminazione notturna voluta dagli stessi abitanti della frazione.</w:t>
      </w:r>
    </w:p>
    <w:p w:rsidR="00037076" w:rsidRDefault="00037076" w:rsidP="00037076">
      <w:pPr>
        <w:pStyle w:val="BPTestoArticolo"/>
      </w:pPr>
      <w:r>
        <w:rPr>
          <w:noProof/>
        </w:rPr>
        <w:drawing>
          <wp:inline distT="0" distB="0" distL="0" distR="0">
            <wp:extent cx="3846188" cy="2775098"/>
            <wp:effectExtent l="0" t="0" r="2540" b="6350"/>
            <wp:docPr id="1" name="Immagine 1" descr="F:\foto\IMG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F:\foto\IMG_0380.JPG"/>
                    <pic:cNvPicPr>
                      <a:picLocks noChangeAspect="1" noChangeArrowheads="1"/>
                    </pic:cNvPicPr>
                  </pic:nvPicPr>
                  <pic:blipFill>
                    <a:blip r:embed="rId11" cstate="print">
                      <a:lum bright="40000" contrast="20000"/>
                      <a:extLst>
                        <a:ext uri="{28A0092B-C50C-407E-A947-70E740481C1C}">
                          <a14:useLocalDpi xmlns:a14="http://schemas.microsoft.com/office/drawing/2010/main" val="0"/>
                        </a:ext>
                      </a:extLst>
                    </a:blip>
                    <a:srcRect l="26270" t="30611" r="24641" b="21976"/>
                    <a:stretch>
                      <a:fillRect/>
                    </a:stretch>
                  </pic:blipFill>
                  <pic:spPr bwMode="auto">
                    <a:xfrm>
                      <a:off x="0" y="0"/>
                      <a:ext cx="3865382" cy="2788947"/>
                    </a:xfrm>
                    <a:prstGeom prst="rect">
                      <a:avLst/>
                    </a:prstGeom>
                    <a:noFill/>
                    <a:ln>
                      <a:noFill/>
                    </a:ln>
                  </pic:spPr>
                </pic:pic>
              </a:graphicData>
            </a:graphic>
          </wp:inline>
        </w:drawing>
      </w:r>
      <w:r>
        <w:t xml:space="preserve"> </w:t>
      </w:r>
      <w:r w:rsidR="006D32DD">
        <w:t xml:space="preserve">   </w:t>
      </w:r>
      <w:r>
        <w:t xml:space="preserve">  </w:t>
      </w:r>
      <w:r>
        <w:rPr>
          <w:noProof/>
        </w:rPr>
        <w:drawing>
          <wp:inline distT="0" distB="0" distL="0" distR="0">
            <wp:extent cx="1938293" cy="2785731"/>
            <wp:effectExtent l="0" t="0" r="5080" b="0"/>
            <wp:docPr id="2" name="Immagine 2" descr="C:\Users\Don Livio VERCESI\Pictures\2014-08-26 ANGELINA E BARBELL\ANGELINA E BARBEL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Don Livio VERCESI\Pictures\2014-08-26 ANGELINA E BARBELL\ANGELINA E BARBELL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l="54417" t="56824" r="26117" b="4712"/>
                    <a:stretch>
                      <a:fillRect/>
                    </a:stretch>
                  </pic:blipFill>
                  <pic:spPr bwMode="auto">
                    <a:xfrm flipV="1">
                      <a:off x="0" y="0"/>
                      <a:ext cx="1965262" cy="2824491"/>
                    </a:xfrm>
                    <a:prstGeom prst="rect">
                      <a:avLst/>
                    </a:prstGeom>
                    <a:noFill/>
                    <a:ln>
                      <a:noFill/>
                    </a:ln>
                  </pic:spPr>
                </pic:pic>
              </a:graphicData>
            </a:graphic>
          </wp:inline>
        </w:drawing>
      </w:r>
    </w:p>
    <w:p w:rsidR="00037076" w:rsidRDefault="006D32DD" w:rsidP="00A26AA8">
      <w:pPr>
        <w:pStyle w:val="BPTestoArticolo"/>
      </w:pPr>
      <w:r>
        <w:t>Lungo la strada illuminata dalle auto che si muovono tra Novi a Serravalle e dalle insegne dei negozi e delle fabbriche, ora appare evidente il profilo della chiesetta dedicata a</w:t>
      </w:r>
      <w:r w:rsidR="00803AF5">
        <w:t xml:space="preserve"> San Bernardino.</w:t>
      </w:r>
    </w:p>
    <w:p w:rsidR="006D32DD" w:rsidRDefault="006D32DD" w:rsidP="00A26AA8">
      <w:pPr>
        <w:pStyle w:val="BPTestoArticolo"/>
      </w:pPr>
      <w:r>
        <w:t xml:space="preserve">Speriamo che queste luci illuminino anche il cuore di qualche viaggiatore ricordandogli che oltre alle fatiche del lavoro, alle spese </w:t>
      </w:r>
      <w:r w:rsidR="00803AF5">
        <w:t>a</w:t>
      </w:r>
      <w:r>
        <w:t>ll’outlet</w:t>
      </w:r>
      <w:r w:rsidR="00803AF5">
        <w:t>,</w:t>
      </w:r>
      <w:r>
        <w:t xml:space="preserve"> ai chilometri </w:t>
      </w:r>
      <w:r w:rsidR="00803AF5">
        <w:t>da macinare su</w:t>
      </w:r>
      <w:r>
        <w:t>lle strade</w:t>
      </w:r>
      <w:r w:rsidR="00803AF5">
        <w:t xml:space="preserve"> e ai regali per il Natale,</w:t>
      </w:r>
      <w:r>
        <w:t xml:space="preserve"> c’è </w:t>
      </w:r>
      <w:r w:rsidR="00803AF5">
        <w:t>anche il Signore che è venuto per salvarci e la Madonna che prega per noi.</w:t>
      </w:r>
    </w:p>
    <w:p w:rsidR="00803AF5" w:rsidRDefault="00803AF5" w:rsidP="00A26AA8">
      <w:pPr>
        <w:pStyle w:val="BPTestoArticolo"/>
      </w:pPr>
    </w:p>
    <w:p w:rsidR="00260CBD" w:rsidRPr="00A26AA8" w:rsidRDefault="00260CBD" w:rsidP="00A26AA8">
      <w:pPr>
        <w:pStyle w:val="BPTestoArticolo"/>
        <w:sectPr w:rsidR="00260CBD" w:rsidRPr="00A26AA8" w:rsidSect="005729D9">
          <w:headerReference w:type="default" r:id="rId13"/>
          <w:pgSz w:w="11906" w:h="16838" w:code="9"/>
          <w:pgMar w:top="426" w:right="851" w:bottom="426" w:left="567" w:header="709" w:footer="709" w:gutter="0"/>
          <w:cols w:space="708"/>
          <w:docGrid w:linePitch="360"/>
        </w:sectPr>
      </w:pPr>
    </w:p>
    <w:p w:rsidR="00A41A43" w:rsidRDefault="0011161A" w:rsidP="00260CBD">
      <w:pPr>
        <w:pStyle w:val="BPTitolo1Articolo"/>
      </w:pPr>
      <w:r>
        <w:lastRenderedPageBreak/>
        <w:t>I nostri bambini</w:t>
      </w:r>
      <w:r>
        <w:br/>
      </w:r>
      <w:r w:rsidRPr="0011161A">
        <w:t>protagonisti del cammino dell’Avvento</w:t>
      </w:r>
    </w:p>
    <w:p w:rsidR="00C93ECD" w:rsidRPr="00C93ECD" w:rsidRDefault="00C93ECD" w:rsidP="00C93ECD">
      <w:pPr>
        <w:pStyle w:val="BPTestoArticolo"/>
      </w:pPr>
    </w:p>
    <w:p w:rsidR="0011161A" w:rsidRPr="008D2FC3" w:rsidRDefault="0011161A" w:rsidP="00137342">
      <w:pPr>
        <w:spacing w:line="276" w:lineRule="auto"/>
        <w:jc w:val="both"/>
      </w:pPr>
      <w:r>
        <w:t>“L’</w:t>
      </w:r>
      <w:proofErr w:type="spellStart"/>
      <w:r>
        <w:t>avventORA</w:t>
      </w:r>
      <w:proofErr w:type="spellEnd"/>
      <w:r>
        <w:t xml:space="preserve">” è il titolo del sussidio per l’accompagnamento di bambini e ragazzi nel tempo di Avvento che l’Ufficio Catechistico della nostra Diocesi ci ha fatto pervenire come aiuto agli incontri. Ci ritroviamo così ad iniziare un importante cammino insieme a nostri bambini; quello che va da casa nostra a Betlemme, con piccoli riferimenti per non perdersi per strada e aiutarci a vicenda a proseguire verso l’incontro con il </w:t>
      </w:r>
      <w:proofErr w:type="spellStart"/>
      <w:r>
        <w:t>Bambin</w:t>
      </w:r>
      <w:proofErr w:type="spellEnd"/>
      <w:r>
        <w:t xml:space="preserve"> Gesù. Il titolo “L’</w:t>
      </w:r>
      <w:proofErr w:type="spellStart"/>
      <w:r>
        <w:t>avventORA</w:t>
      </w:r>
      <w:proofErr w:type="spellEnd"/>
      <w:r>
        <w:t xml:space="preserve">” significa proprio questo: sta per scoccare l’ora di inizio di un’avventura: il tempo d’Avvento, per l’appunto. E così, già dall’incontro che precede la prima domenica di Avvento, i bambini con le loro catechiste sono invitati ad entrare nel messaggio del Vangelo, ad estrapolare </w:t>
      </w:r>
      <w:r w:rsidRPr="008D2FC3">
        <w:t xml:space="preserve">una parola che dia la direzione ed un segno che guidi la settimana. Questo lo schema: </w:t>
      </w:r>
    </w:p>
    <w:p w:rsidR="0011161A" w:rsidRPr="008D2FC3" w:rsidRDefault="0011161A" w:rsidP="00137342">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260"/>
      </w:tblGrid>
      <w:tr w:rsidR="00C93ECD" w:rsidRPr="008D2FC3" w:rsidTr="0074071E">
        <w:tc>
          <w:tcPr>
            <w:tcW w:w="3259" w:type="dxa"/>
            <w:shd w:val="clear" w:color="auto" w:fill="auto"/>
          </w:tcPr>
          <w:p w:rsidR="0011161A" w:rsidRPr="008D2FC3" w:rsidRDefault="0011161A" w:rsidP="00137342">
            <w:pPr>
              <w:spacing w:line="276" w:lineRule="auto"/>
              <w:jc w:val="center"/>
              <w:rPr>
                <w:b/>
              </w:rPr>
            </w:pPr>
            <w:r w:rsidRPr="008D2FC3">
              <w:rPr>
                <w:b/>
              </w:rPr>
              <w:t>GIORNATA</w:t>
            </w:r>
          </w:p>
        </w:tc>
        <w:tc>
          <w:tcPr>
            <w:tcW w:w="3259" w:type="dxa"/>
            <w:shd w:val="clear" w:color="auto" w:fill="auto"/>
          </w:tcPr>
          <w:p w:rsidR="0011161A" w:rsidRPr="008D2FC3" w:rsidRDefault="0011161A" w:rsidP="00137342">
            <w:pPr>
              <w:spacing w:line="276" w:lineRule="auto"/>
              <w:jc w:val="center"/>
              <w:rPr>
                <w:b/>
              </w:rPr>
            </w:pPr>
            <w:r w:rsidRPr="008D2FC3">
              <w:rPr>
                <w:b/>
              </w:rPr>
              <w:t>PAROLA</w:t>
            </w:r>
          </w:p>
        </w:tc>
        <w:tc>
          <w:tcPr>
            <w:tcW w:w="3260" w:type="dxa"/>
            <w:shd w:val="clear" w:color="auto" w:fill="auto"/>
          </w:tcPr>
          <w:p w:rsidR="0011161A" w:rsidRPr="008D2FC3" w:rsidRDefault="0011161A" w:rsidP="00137342">
            <w:pPr>
              <w:spacing w:line="276" w:lineRule="auto"/>
              <w:jc w:val="center"/>
              <w:rPr>
                <w:b/>
              </w:rPr>
            </w:pPr>
            <w:r w:rsidRPr="008D2FC3">
              <w:rPr>
                <w:b/>
              </w:rPr>
              <w:t>SEGNO</w:t>
            </w:r>
          </w:p>
        </w:tc>
      </w:tr>
      <w:tr w:rsidR="00C93ECD" w:rsidRPr="008D2FC3" w:rsidTr="0074071E">
        <w:tc>
          <w:tcPr>
            <w:tcW w:w="3259" w:type="dxa"/>
            <w:shd w:val="clear" w:color="auto" w:fill="auto"/>
          </w:tcPr>
          <w:p w:rsidR="0011161A" w:rsidRPr="008D2FC3" w:rsidRDefault="0011161A" w:rsidP="00137342">
            <w:pPr>
              <w:spacing w:line="276" w:lineRule="auto"/>
              <w:jc w:val="center"/>
            </w:pPr>
            <w:r w:rsidRPr="008D2FC3">
              <w:t>1^ Domenica</w:t>
            </w:r>
          </w:p>
        </w:tc>
        <w:tc>
          <w:tcPr>
            <w:tcW w:w="3259" w:type="dxa"/>
            <w:shd w:val="clear" w:color="auto" w:fill="auto"/>
          </w:tcPr>
          <w:p w:rsidR="0011161A" w:rsidRPr="008D2FC3" w:rsidRDefault="0011161A" w:rsidP="00137342">
            <w:pPr>
              <w:spacing w:line="276" w:lineRule="auto"/>
              <w:jc w:val="center"/>
            </w:pPr>
            <w:r w:rsidRPr="008D2FC3">
              <w:t>VEGLIATE</w:t>
            </w:r>
          </w:p>
        </w:tc>
        <w:tc>
          <w:tcPr>
            <w:tcW w:w="3260" w:type="dxa"/>
            <w:shd w:val="clear" w:color="auto" w:fill="auto"/>
          </w:tcPr>
          <w:p w:rsidR="0011161A" w:rsidRPr="008D2FC3" w:rsidRDefault="0011161A" w:rsidP="00137342">
            <w:pPr>
              <w:spacing w:line="276" w:lineRule="auto"/>
              <w:jc w:val="center"/>
            </w:pPr>
            <w:r w:rsidRPr="008D2FC3">
              <w:t>Sveglia</w:t>
            </w:r>
          </w:p>
        </w:tc>
      </w:tr>
      <w:tr w:rsidR="00C93ECD" w:rsidRPr="008D2FC3" w:rsidTr="0074071E">
        <w:tc>
          <w:tcPr>
            <w:tcW w:w="3259" w:type="dxa"/>
            <w:shd w:val="clear" w:color="auto" w:fill="auto"/>
          </w:tcPr>
          <w:p w:rsidR="0011161A" w:rsidRPr="008D2FC3" w:rsidRDefault="0011161A" w:rsidP="00137342">
            <w:pPr>
              <w:spacing w:line="276" w:lineRule="auto"/>
              <w:jc w:val="center"/>
            </w:pPr>
            <w:r w:rsidRPr="008D2FC3">
              <w:t>2^ Domenica</w:t>
            </w:r>
          </w:p>
        </w:tc>
        <w:tc>
          <w:tcPr>
            <w:tcW w:w="3259" w:type="dxa"/>
            <w:shd w:val="clear" w:color="auto" w:fill="auto"/>
          </w:tcPr>
          <w:p w:rsidR="0011161A" w:rsidRPr="008D2FC3" w:rsidRDefault="0011161A" w:rsidP="00137342">
            <w:pPr>
              <w:spacing w:line="276" w:lineRule="auto"/>
              <w:jc w:val="center"/>
            </w:pPr>
            <w:r w:rsidRPr="008D2FC3">
              <w:t>PREPARATE LA VIA</w:t>
            </w:r>
          </w:p>
        </w:tc>
        <w:tc>
          <w:tcPr>
            <w:tcW w:w="3260" w:type="dxa"/>
            <w:shd w:val="clear" w:color="auto" w:fill="auto"/>
          </w:tcPr>
          <w:p w:rsidR="0011161A" w:rsidRPr="008D2FC3" w:rsidRDefault="0011161A" w:rsidP="00137342">
            <w:pPr>
              <w:spacing w:line="276" w:lineRule="auto"/>
              <w:jc w:val="center"/>
            </w:pPr>
            <w:r w:rsidRPr="008D2FC3">
              <w:t>Cassetta degli attrezzi</w:t>
            </w:r>
          </w:p>
        </w:tc>
      </w:tr>
      <w:tr w:rsidR="00C93ECD" w:rsidRPr="008D2FC3" w:rsidTr="0074071E">
        <w:tc>
          <w:tcPr>
            <w:tcW w:w="3259" w:type="dxa"/>
            <w:shd w:val="clear" w:color="auto" w:fill="auto"/>
          </w:tcPr>
          <w:p w:rsidR="0011161A" w:rsidRPr="008D2FC3" w:rsidRDefault="0011161A" w:rsidP="00137342">
            <w:pPr>
              <w:spacing w:line="276" w:lineRule="auto"/>
              <w:jc w:val="center"/>
            </w:pPr>
            <w:r w:rsidRPr="008D2FC3">
              <w:t>Immacolata Concezione</w:t>
            </w:r>
          </w:p>
        </w:tc>
        <w:tc>
          <w:tcPr>
            <w:tcW w:w="3259" w:type="dxa"/>
            <w:shd w:val="clear" w:color="auto" w:fill="auto"/>
          </w:tcPr>
          <w:p w:rsidR="0011161A" w:rsidRPr="008D2FC3" w:rsidRDefault="0011161A" w:rsidP="00137342">
            <w:pPr>
              <w:spacing w:line="276" w:lineRule="auto"/>
              <w:jc w:val="center"/>
            </w:pPr>
            <w:r w:rsidRPr="008D2FC3">
              <w:t>ECCOMI</w:t>
            </w:r>
          </w:p>
        </w:tc>
        <w:tc>
          <w:tcPr>
            <w:tcW w:w="3260" w:type="dxa"/>
            <w:shd w:val="clear" w:color="auto" w:fill="auto"/>
          </w:tcPr>
          <w:p w:rsidR="0011161A" w:rsidRPr="008D2FC3" w:rsidRDefault="0011161A" w:rsidP="00137342">
            <w:pPr>
              <w:spacing w:line="276" w:lineRule="auto"/>
              <w:jc w:val="center"/>
            </w:pPr>
            <w:r w:rsidRPr="008D2FC3">
              <w:t>Cuore aperto</w:t>
            </w:r>
          </w:p>
        </w:tc>
      </w:tr>
      <w:tr w:rsidR="00C93ECD" w:rsidRPr="008D2FC3" w:rsidTr="0074071E">
        <w:tc>
          <w:tcPr>
            <w:tcW w:w="3259" w:type="dxa"/>
            <w:shd w:val="clear" w:color="auto" w:fill="auto"/>
          </w:tcPr>
          <w:p w:rsidR="0011161A" w:rsidRPr="008D2FC3" w:rsidRDefault="0011161A" w:rsidP="00137342">
            <w:pPr>
              <w:spacing w:line="276" w:lineRule="auto"/>
              <w:jc w:val="center"/>
            </w:pPr>
            <w:r w:rsidRPr="008D2FC3">
              <w:t>3^ Domenica</w:t>
            </w:r>
          </w:p>
        </w:tc>
        <w:tc>
          <w:tcPr>
            <w:tcW w:w="3259" w:type="dxa"/>
            <w:shd w:val="clear" w:color="auto" w:fill="auto"/>
          </w:tcPr>
          <w:p w:rsidR="0011161A" w:rsidRPr="008D2FC3" w:rsidRDefault="0011161A" w:rsidP="00137342">
            <w:pPr>
              <w:spacing w:line="276" w:lineRule="auto"/>
              <w:jc w:val="center"/>
            </w:pPr>
            <w:r w:rsidRPr="008D2FC3">
              <w:t>LA GIOIA</w:t>
            </w:r>
          </w:p>
        </w:tc>
        <w:tc>
          <w:tcPr>
            <w:tcW w:w="3260" w:type="dxa"/>
            <w:shd w:val="clear" w:color="auto" w:fill="auto"/>
          </w:tcPr>
          <w:p w:rsidR="0011161A" w:rsidRPr="008D2FC3" w:rsidRDefault="0011161A" w:rsidP="00137342">
            <w:pPr>
              <w:spacing w:line="276" w:lineRule="auto"/>
              <w:jc w:val="center"/>
            </w:pPr>
            <w:r w:rsidRPr="008D2FC3">
              <w:t>Volto sorridente</w:t>
            </w:r>
          </w:p>
        </w:tc>
      </w:tr>
      <w:tr w:rsidR="00C93ECD" w:rsidRPr="008D2FC3" w:rsidTr="0074071E">
        <w:tc>
          <w:tcPr>
            <w:tcW w:w="3259" w:type="dxa"/>
            <w:shd w:val="clear" w:color="auto" w:fill="auto"/>
          </w:tcPr>
          <w:p w:rsidR="0011161A" w:rsidRPr="008D2FC3" w:rsidRDefault="0011161A" w:rsidP="00137342">
            <w:pPr>
              <w:spacing w:line="276" w:lineRule="auto"/>
              <w:jc w:val="center"/>
            </w:pPr>
            <w:r w:rsidRPr="008D2FC3">
              <w:t>4^ Domenica</w:t>
            </w:r>
          </w:p>
        </w:tc>
        <w:tc>
          <w:tcPr>
            <w:tcW w:w="3259" w:type="dxa"/>
            <w:shd w:val="clear" w:color="auto" w:fill="auto"/>
          </w:tcPr>
          <w:p w:rsidR="0011161A" w:rsidRPr="008D2FC3" w:rsidRDefault="0011161A" w:rsidP="00137342">
            <w:pPr>
              <w:spacing w:line="276" w:lineRule="auto"/>
              <w:jc w:val="center"/>
            </w:pPr>
            <w:r w:rsidRPr="008D2FC3">
              <w:t>CASA</w:t>
            </w:r>
          </w:p>
        </w:tc>
        <w:tc>
          <w:tcPr>
            <w:tcW w:w="3260" w:type="dxa"/>
            <w:shd w:val="clear" w:color="auto" w:fill="auto"/>
          </w:tcPr>
          <w:p w:rsidR="0011161A" w:rsidRPr="008D2FC3" w:rsidRDefault="0011161A" w:rsidP="00137342">
            <w:pPr>
              <w:spacing w:line="276" w:lineRule="auto"/>
              <w:jc w:val="center"/>
            </w:pPr>
            <w:r w:rsidRPr="008D2FC3">
              <w:t>Casa</w:t>
            </w:r>
          </w:p>
        </w:tc>
      </w:tr>
    </w:tbl>
    <w:p w:rsidR="0011161A" w:rsidRPr="008D2FC3" w:rsidRDefault="0011161A" w:rsidP="00137342">
      <w:pPr>
        <w:spacing w:line="276" w:lineRule="auto"/>
      </w:pPr>
    </w:p>
    <w:p w:rsidR="00260CBD" w:rsidRPr="008D2FC3" w:rsidRDefault="00373589" w:rsidP="007711EA">
      <w:pPr>
        <w:pStyle w:val="BPTestoArticolo"/>
        <w:spacing w:line="276" w:lineRule="auto"/>
        <w:jc w:val="left"/>
        <w:rPr>
          <w:rFonts w:ascii="Times New Roman" w:hAnsi="Times New Roman"/>
          <w:color w:val="auto"/>
        </w:rPr>
      </w:pPr>
      <w:r>
        <w:rPr>
          <w:noProof/>
          <w:color w:val="auto"/>
        </w:rPr>
        <w:drawing>
          <wp:anchor distT="0" distB="0" distL="114300" distR="114300" simplePos="0" relativeHeight="251659776" behindDoc="0" locked="0" layoutInCell="1" allowOverlap="1" wp14:anchorId="3FB4E52B" wp14:editId="19C88B99">
            <wp:simplePos x="0" y="0"/>
            <wp:positionH relativeFrom="margin">
              <wp:posOffset>2316480</wp:posOffset>
            </wp:positionH>
            <wp:positionV relativeFrom="margin">
              <wp:posOffset>6357620</wp:posOffset>
            </wp:positionV>
            <wp:extent cx="2333625" cy="2549525"/>
            <wp:effectExtent l="0" t="0" r="9525" b="3175"/>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bini.jpg"/>
                    <pic:cNvPicPr/>
                  </pic:nvPicPr>
                  <pic:blipFill>
                    <a:blip r:embed="rId14">
                      <a:extLst>
                        <a:ext uri="{28A0092B-C50C-407E-A947-70E740481C1C}">
                          <a14:useLocalDpi xmlns:a14="http://schemas.microsoft.com/office/drawing/2010/main" val="0"/>
                        </a:ext>
                      </a:extLst>
                    </a:blip>
                    <a:stretch>
                      <a:fillRect/>
                    </a:stretch>
                  </pic:blipFill>
                  <pic:spPr>
                    <a:xfrm>
                      <a:off x="0" y="0"/>
                      <a:ext cx="2333625" cy="2549525"/>
                    </a:xfrm>
                    <a:prstGeom prst="rect">
                      <a:avLst/>
                    </a:prstGeom>
                  </pic:spPr>
                </pic:pic>
              </a:graphicData>
            </a:graphic>
            <wp14:sizeRelH relativeFrom="margin">
              <wp14:pctWidth>0</wp14:pctWidth>
            </wp14:sizeRelH>
            <wp14:sizeRelV relativeFrom="margin">
              <wp14:pctHeight>0</wp14:pctHeight>
            </wp14:sizeRelV>
          </wp:anchor>
        </w:drawing>
      </w:r>
      <w:r w:rsidR="0011161A" w:rsidRPr="008D2FC3">
        <w:rPr>
          <w:rFonts w:ascii="Times New Roman" w:hAnsi="Times New Roman"/>
          <w:color w:val="auto"/>
        </w:rPr>
        <w:t>Alla celebrazione delle 10 i bambini porteranno il disegno corrispondente alla Domenica, colorato da loro, e lo appenderanno all’albero di Natale che sarà posto a lato dell’altare. E così, partendo dalla base con la prima serie di simboli e salendo verso l’alto, l’albero sarà adorno di tante “palline” un po’ diverse, quelle che rappresentano i messaggi di Gesù che ci accompagneranno fino alla cima dell’albero e cioè fino a Natale. Finalmente, proprio il giorno di Natale, più in alto di tutto ci sarà l’immagine del piccolo Bambino che è nato per tutti, è nato per avvolgere il mondo in un abbraccio d’amore, è nato per offrirsi a noi, per stare con noi, per camminare con noi, per donarci la vera Pace e la vera Gioia. L’invito è proprio quello di andargli incon</w:t>
      </w:r>
      <w:r>
        <w:rPr>
          <w:rFonts w:ascii="Times New Roman" w:hAnsi="Times New Roman"/>
          <w:color w:val="auto"/>
        </w:rPr>
        <w:t xml:space="preserve">tro e di stargli sempre vicino!. </w:t>
      </w:r>
      <w:r w:rsidR="0011161A" w:rsidRPr="008D2FC3">
        <w:rPr>
          <w:rFonts w:ascii="Times New Roman" w:hAnsi="Times New Roman"/>
          <w:color w:val="auto"/>
        </w:rPr>
        <w:t>Solo così potremo festeggiare davvero il Santo Natale!</w:t>
      </w:r>
    </w:p>
    <w:p w:rsidR="0011161A" w:rsidRPr="008D2FC3" w:rsidRDefault="00172C74" w:rsidP="00172C74">
      <w:pPr>
        <w:pStyle w:val="BPFirmaArticolo"/>
        <w:rPr>
          <w:color w:val="auto"/>
        </w:rPr>
      </w:pPr>
      <w:r w:rsidRPr="008D2FC3">
        <w:rPr>
          <w:color w:val="auto"/>
        </w:rPr>
        <w:tab/>
      </w:r>
      <w:r w:rsidRPr="008D2FC3">
        <w:rPr>
          <w:color w:val="auto"/>
        </w:rPr>
        <w:tab/>
      </w:r>
      <w:r w:rsidR="0011161A" w:rsidRPr="008D2FC3">
        <w:rPr>
          <w:color w:val="auto"/>
        </w:rPr>
        <w:t>Roberta</w:t>
      </w:r>
    </w:p>
    <w:p w:rsidR="0011161A" w:rsidRPr="008D2FC3" w:rsidRDefault="0011161A" w:rsidP="0011161A">
      <w:pPr>
        <w:pStyle w:val="BPTestoArticolo"/>
        <w:rPr>
          <w:color w:val="auto"/>
        </w:rPr>
      </w:pPr>
    </w:p>
    <w:p w:rsidR="00037076" w:rsidRDefault="00037076" w:rsidP="0011161A">
      <w:pPr>
        <w:pStyle w:val="BPTestoArticolo"/>
      </w:pPr>
    </w:p>
    <w:p w:rsidR="00737154" w:rsidRPr="00260CBD" w:rsidRDefault="00037076" w:rsidP="0011161A">
      <w:pPr>
        <w:pStyle w:val="BPTestoArticolo"/>
        <w:sectPr w:rsidR="00737154" w:rsidRPr="00260CBD" w:rsidSect="008438EA">
          <w:headerReference w:type="default" r:id="rId15"/>
          <w:type w:val="continuous"/>
          <w:pgSz w:w="11906" w:h="16838" w:code="9"/>
          <w:pgMar w:top="1701" w:right="851" w:bottom="851" w:left="567" w:header="709" w:footer="709" w:gutter="0"/>
          <w:cols w:space="708"/>
          <w:docGrid w:linePitch="360"/>
        </w:sectPr>
      </w:pPr>
      <w:r>
        <w:t xml:space="preserve">  </w:t>
      </w:r>
    </w:p>
    <w:p w:rsidR="0011161A" w:rsidRDefault="0011161A" w:rsidP="0011161A">
      <w:pPr>
        <w:jc w:val="center"/>
        <w:rPr>
          <w:rFonts w:ascii="Rockwell" w:hAnsi="Rockwell"/>
          <w:b/>
          <w:bCs/>
          <w:smallCaps/>
          <w:color w:val="FF0000"/>
          <w:sz w:val="32"/>
          <w:szCs w:val="32"/>
        </w:rPr>
      </w:pPr>
      <w:r>
        <w:rPr>
          <w:rFonts w:ascii="Rockwell" w:hAnsi="Rockwell"/>
          <w:b/>
          <w:bCs/>
          <w:smallCaps/>
          <w:color w:val="FF0000"/>
          <w:sz w:val="32"/>
          <w:szCs w:val="32"/>
        </w:rPr>
        <w:lastRenderedPageBreak/>
        <w:t>ORARI</w:t>
      </w:r>
    </w:p>
    <w:p w:rsidR="0011161A" w:rsidRDefault="0011161A" w:rsidP="0011161A">
      <w:pPr>
        <w:jc w:val="center"/>
        <w:rPr>
          <w:rFonts w:ascii="Rockwell" w:hAnsi="Rockwell"/>
          <w:b/>
          <w:bCs/>
          <w:smallCaps/>
          <w:color w:val="FF0000"/>
          <w:sz w:val="32"/>
          <w:szCs w:val="32"/>
        </w:rPr>
      </w:pPr>
    </w:p>
    <w:p w:rsidR="0011161A" w:rsidRPr="00C665A0" w:rsidRDefault="0011161A" w:rsidP="0011161A">
      <w:pPr>
        <w:rPr>
          <w:rFonts w:ascii="Rockwell" w:hAnsi="Rockwell"/>
          <w:bCs/>
          <w:smallCaps/>
          <w:sz w:val="28"/>
          <w:szCs w:val="28"/>
        </w:rPr>
      </w:pPr>
      <w:r>
        <w:rPr>
          <w:rFonts w:ascii="Rockwell" w:hAnsi="Rockwell"/>
          <w:bCs/>
          <w:smallCaps/>
          <w:sz w:val="28"/>
          <w:szCs w:val="28"/>
        </w:rPr>
        <w:t>Dal 1° Dicem</w:t>
      </w:r>
      <w:r w:rsidRPr="00C665A0">
        <w:rPr>
          <w:rFonts w:ascii="Rockwell" w:hAnsi="Rockwell"/>
          <w:bCs/>
          <w:smallCaps/>
          <w:sz w:val="28"/>
          <w:szCs w:val="28"/>
        </w:rPr>
        <w:t>bre la Messa Feriale verrà celebrata in sacrestia</w:t>
      </w:r>
    </w:p>
    <w:p w:rsidR="0011161A" w:rsidRPr="002D007C" w:rsidRDefault="0011161A" w:rsidP="0011161A">
      <w:pPr>
        <w:jc w:val="center"/>
        <w:rPr>
          <w:rFonts w:ascii="Rockwell" w:hAnsi="Rockwell"/>
          <w:b/>
          <w:bCs/>
          <w:smallCaps/>
          <w:color w:val="FF0000"/>
          <w:sz w:val="32"/>
          <w:szCs w:val="32"/>
        </w:rPr>
      </w:pPr>
    </w:p>
    <w:p w:rsidR="0011161A" w:rsidRPr="002D007C" w:rsidRDefault="0011161A" w:rsidP="0011161A">
      <w:pPr>
        <w:jc w:val="center"/>
        <w:rPr>
          <w:b/>
          <w:bCs/>
          <w:smallCaps/>
          <w:color w:val="FF0000"/>
          <w:sz w:val="16"/>
          <w:szCs w:val="16"/>
        </w:rPr>
      </w:pPr>
    </w:p>
    <w:p w:rsidR="0011161A" w:rsidRPr="006912BA" w:rsidRDefault="0011161A" w:rsidP="0011161A">
      <w:pPr>
        <w:pStyle w:val="Titolo1"/>
        <w:rPr>
          <w:sz w:val="28"/>
          <w:szCs w:val="28"/>
        </w:rPr>
      </w:pPr>
      <w:r w:rsidRPr="006912BA">
        <w:rPr>
          <w:sz w:val="28"/>
          <w:szCs w:val="28"/>
        </w:rPr>
        <w:t>dal 16 dicembre - Novena</w:t>
      </w:r>
    </w:p>
    <w:p w:rsidR="0011161A" w:rsidRPr="00AF4B09" w:rsidRDefault="0011161A" w:rsidP="0011161A">
      <w:pPr>
        <w:numPr>
          <w:ilvl w:val="0"/>
          <w:numId w:val="2"/>
        </w:numPr>
        <w:rPr>
          <w:rFonts w:ascii="Rockwell" w:hAnsi="Rockwell"/>
          <w:b/>
          <w:smallCaps/>
          <w:sz w:val="28"/>
          <w:szCs w:val="28"/>
        </w:rPr>
      </w:pPr>
      <w:r w:rsidRPr="00AF4B09">
        <w:rPr>
          <w:rFonts w:ascii="Rockwell" w:hAnsi="Rockwell"/>
          <w:b/>
          <w:smallCaps/>
          <w:sz w:val="28"/>
          <w:szCs w:val="28"/>
        </w:rPr>
        <w:t>Ore 6,30 e 18,15</w:t>
      </w:r>
    </w:p>
    <w:p w:rsidR="0011161A" w:rsidRPr="009B73C2" w:rsidRDefault="0011161A" w:rsidP="0011161A">
      <w:pPr>
        <w:jc w:val="center"/>
        <w:rPr>
          <w:b/>
          <w:bCs/>
          <w:smallCaps/>
          <w:sz w:val="16"/>
          <w:szCs w:val="16"/>
        </w:rPr>
      </w:pPr>
    </w:p>
    <w:p w:rsidR="0011161A" w:rsidRPr="006912BA" w:rsidRDefault="0011161A" w:rsidP="0011161A">
      <w:pPr>
        <w:pStyle w:val="Titolo1"/>
        <w:rPr>
          <w:sz w:val="28"/>
          <w:szCs w:val="28"/>
        </w:rPr>
      </w:pPr>
      <w:proofErr w:type="spellStart"/>
      <w:r>
        <w:rPr>
          <w:sz w:val="28"/>
          <w:szCs w:val="28"/>
        </w:rPr>
        <w:t>mercoledi’</w:t>
      </w:r>
      <w:proofErr w:type="spellEnd"/>
      <w:r w:rsidRPr="006912BA">
        <w:rPr>
          <w:sz w:val="28"/>
          <w:szCs w:val="28"/>
        </w:rPr>
        <w:t xml:space="preserve"> 24 dicembre</w:t>
      </w:r>
    </w:p>
    <w:p w:rsidR="0011161A" w:rsidRPr="00AF4B09" w:rsidRDefault="0011161A" w:rsidP="0011161A">
      <w:pPr>
        <w:numPr>
          <w:ilvl w:val="0"/>
          <w:numId w:val="2"/>
        </w:numPr>
        <w:rPr>
          <w:rFonts w:ascii="Rockwell" w:hAnsi="Rockwell"/>
          <w:smallCaps/>
          <w:sz w:val="28"/>
          <w:szCs w:val="28"/>
        </w:rPr>
      </w:pPr>
      <w:r>
        <w:rPr>
          <w:rFonts w:ascii="Rockwell" w:hAnsi="Rockwell"/>
          <w:smallCaps/>
          <w:sz w:val="28"/>
          <w:szCs w:val="28"/>
        </w:rPr>
        <w:t>Ore 10 – 12 e 15.30-17.30</w:t>
      </w:r>
      <w:r w:rsidRPr="00AF4B09">
        <w:rPr>
          <w:rFonts w:ascii="Rockwell" w:hAnsi="Rockwell"/>
          <w:smallCaps/>
          <w:sz w:val="28"/>
          <w:szCs w:val="28"/>
        </w:rPr>
        <w:t xml:space="preserve"> </w:t>
      </w:r>
      <w:r>
        <w:rPr>
          <w:rFonts w:ascii="Rockwell" w:hAnsi="Rockwell"/>
          <w:smallCaps/>
          <w:sz w:val="28"/>
          <w:szCs w:val="28"/>
        </w:rPr>
        <w:tab/>
      </w:r>
      <w:r w:rsidRPr="00AF4B09">
        <w:rPr>
          <w:rFonts w:ascii="Rockwell" w:hAnsi="Rockwell"/>
          <w:smallCaps/>
          <w:sz w:val="28"/>
          <w:szCs w:val="28"/>
        </w:rPr>
        <w:t>Confessioni</w:t>
      </w:r>
    </w:p>
    <w:p w:rsidR="0011161A" w:rsidRPr="00AF4B09" w:rsidRDefault="0011161A" w:rsidP="0011161A">
      <w:pPr>
        <w:numPr>
          <w:ilvl w:val="0"/>
          <w:numId w:val="2"/>
        </w:numPr>
        <w:rPr>
          <w:rFonts w:ascii="Rockwell" w:hAnsi="Rockwell"/>
          <w:smallCaps/>
          <w:sz w:val="28"/>
          <w:szCs w:val="28"/>
        </w:rPr>
      </w:pPr>
      <w:r w:rsidRPr="00AF4B09">
        <w:rPr>
          <w:rFonts w:ascii="Rockwell" w:hAnsi="Rockwell"/>
          <w:smallCaps/>
          <w:sz w:val="28"/>
          <w:szCs w:val="28"/>
        </w:rPr>
        <w:t xml:space="preserve">Ore 18,15 </w:t>
      </w:r>
      <w:r>
        <w:rPr>
          <w:rFonts w:ascii="Rockwell" w:hAnsi="Rockwell"/>
          <w:smallCaps/>
          <w:sz w:val="28"/>
          <w:szCs w:val="28"/>
        </w:rPr>
        <w:tab/>
      </w:r>
      <w:r>
        <w:rPr>
          <w:rFonts w:ascii="Rockwell" w:hAnsi="Rockwell"/>
          <w:smallCaps/>
          <w:sz w:val="28"/>
          <w:szCs w:val="28"/>
        </w:rPr>
        <w:tab/>
      </w:r>
      <w:r w:rsidRPr="00AF4B09">
        <w:rPr>
          <w:rFonts w:ascii="Rockwell" w:hAnsi="Rockwell"/>
          <w:smallCaps/>
          <w:sz w:val="28"/>
          <w:szCs w:val="28"/>
        </w:rPr>
        <w:t>Messa “</w:t>
      </w:r>
      <w:r w:rsidRPr="00AF4B09">
        <w:rPr>
          <w:rFonts w:ascii="Rockwell" w:hAnsi="Rockwell"/>
          <w:i/>
          <w:iCs/>
          <w:smallCaps/>
          <w:sz w:val="28"/>
          <w:szCs w:val="28"/>
        </w:rPr>
        <w:t>in vigilia</w:t>
      </w:r>
      <w:r w:rsidRPr="00AF4B09">
        <w:rPr>
          <w:rFonts w:ascii="Rockwell" w:hAnsi="Rockwell"/>
          <w:smallCaps/>
          <w:sz w:val="28"/>
          <w:szCs w:val="28"/>
        </w:rPr>
        <w:t>” e conclusione della novena</w:t>
      </w:r>
    </w:p>
    <w:p w:rsidR="0011161A" w:rsidRPr="006912BA" w:rsidRDefault="0011161A" w:rsidP="0011161A">
      <w:pPr>
        <w:numPr>
          <w:ilvl w:val="0"/>
          <w:numId w:val="2"/>
        </w:numPr>
        <w:rPr>
          <w:rFonts w:ascii="Rockwell" w:hAnsi="Rockwell"/>
          <w:sz w:val="32"/>
          <w:szCs w:val="32"/>
        </w:rPr>
      </w:pPr>
      <w:r w:rsidRPr="006912BA">
        <w:rPr>
          <w:rFonts w:ascii="Rockwell" w:hAnsi="Rockwell"/>
          <w:sz w:val="32"/>
          <w:szCs w:val="32"/>
        </w:rPr>
        <w:t>Ore 23,00</w:t>
      </w:r>
      <w:r>
        <w:rPr>
          <w:rFonts w:ascii="Rockwell" w:hAnsi="Rockwell"/>
          <w:sz w:val="32"/>
          <w:szCs w:val="32"/>
        </w:rPr>
        <w:t xml:space="preserve">  - </w:t>
      </w:r>
      <w:r w:rsidRPr="006912BA">
        <w:rPr>
          <w:rFonts w:ascii="Rockwell" w:hAnsi="Rockwell"/>
          <w:sz w:val="32"/>
          <w:szCs w:val="32"/>
        </w:rPr>
        <w:t xml:space="preserve"> </w:t>
      </w:r>
      <w:r>
        <w:rPr>
          <w:rFonts w:ascii="Rockwell" w:hAnsi="Rockwell"/>
          <w:sz w:val="32"/>
          <w:szCs w:val="32"/>
        </w:rPr>
        <w:tab/>
      </w:r>
      <w:r w:rsidRPr="006912BA">
        <w:rPr>
          <w:rFonts w:ascii="Rockwell" w:hAnsi="Rockwell"/>
          <w:sz w:val="32"/>
          <w:szCs w:val="32"/>
        </w:rPr>
        <w:t xml:space="preserve">Veglia </w:t>
      </w:r>
    </w:p>
    <w:p w:rsidR="0011161A" w:rsidRPr="006912BA" w:rsidRDefault="0011161A" w:rsidP="0011161A">
      <w:pPr>
        <w:numPr>
          <w:ilvl w:val="0"/>
          <w:numId w:val="2"/>
        </w:numPr>
        <w:rPr>
          <w:rFonts w:ascii="Rockwell" w:hAnsi="Rockwell"/>
          <w:sz w:val="32"/>
          <w:szCs w:val="32"/>
        </w:rPr>
      </w:pPr>
      <w:r w:rsidRPr="006912BA">
        <w:rPr>
          <w:rFonts w:ascii="Rockwell" w:hAnsi="Rockwell"/>
          <w:sz w:val="32"/>
          <w:szCs w:val="32"/>
        </w:rPr>
        <w:t>Ore 24,00</w:t>
      </w:r>
      <w:r>
        <w:rPr>
          <w:rFonts w:ascii="Rockwell" w:hAnsi="Rockwell"/>
          <w:sz w:val="32"/>
          <w:szCs w:val="32"/>
        </w:rPr>
        <w:t xml:space="preserve">  -</w:t>
      </w:r>
      <w:r w:rsidRPr="006912BA">
        <w:rPr>
          <w:rFonts w:ascii="Rockwell" w:hAnsi="Rockwell"/>
          <w:sz w:val="32"/>
          <w:szCs w:val="32"/>
        </w:rPr>
        <w:t xml:space="preserve"> </w:t>
      </w:r>
      <w:r>
        <w:rPr>
          <w:rFonts w:ascii="Rockwell" w:hAnsi="Rockwell"/>
          <w:sz w:val="32"/>
          <w:szCs w:val="32"/>
        </w:rPr>
        <w:t xml:space="preserve"> </w:t>
      </w:r>
      <w:r>
        <w:rPr>
          <w:rFonts w:ascii="Rockwell" w:hAnsi="Rockwell"/>
          <w:sz w:val="32"/>
          <w:szCs w:val="32"/>
        </w:rPr>
        <w:tab/>
      </w:r>
      <w:r w:rsidRPr="006912BA">
        <w:rPr>
          <w:rFonts w:ascii="Rockwell" w:hAnsi="Rockwell"/>
          <w:sz w:val="32"/>
          <w:szCs w:val="32"/>
        </w:rPr>
        <w:t>Messa solenne “</w:t>
      </w:r>
      <w:r w:rsidRPr="006912BA">
        <w:rPr>
          <w:rFonts w:ascii="Rockwell" w:hAnsi="Rockwell"/>
          <w:i/>
          <w:iCs/>
          <w:sz w:val="32"/>
          <w:szCs w:val="32"/>
        </w:rPr>
        <w:t xml:space="preserve">in </w:t>
      </w:r>
      <w:proofErr w:type="spellStart"/>
      <w:r w:rsidRPr="006912BA">
        <w:rPr>
          <w:rFonts w:ascii="Rockwell" w:hAnsi="Rockwell"/>
          <w:i/>
          <w:iCs/>
          <w:sz w:val="32"/>
          <w:szCs w:val="32"/>
        </w:rPr>
        <w:t>nocte</w:t>
      </w:r>
      <w:proofErr w:type="spellEnd"/>
      <w:r w:rsidRPr="006912BA">
        <w:rPr>
          <w:rFonts w:ascii="Rockwell" w:hAnsi="Rockwell"/>
          <w:i/>
          <w:iCs/>
          <w:sz w:val="32"/>
          <w:szCs w:val="32"/>
        </w:rPr>
        <w:t xml:space="preserve"> </w:t>
      </w:r>
      <w:proofErr w:type="spellStart"/>
      <w:r w:rsidRPr="006912BA">
        <w:rPr>
          <w:rFonts w:ascii="Rockwell" w:hAnsi="Rockwell"/>
          <w:i/>
          <w:iCs/>
          <w:sz w:val="32"/>
          <w:szCs w:val="32"/>
        </w:rPr>
        <w:t>nativitatis</w:t>
      </w:r>
      <w:proofErr w:type="spellEnd"/>
      <w:r w:rsidRPr="006912BA">
        <w:rPr>
          <w:rFonts w:ascii="Rockwell" w:hAnsi="Rockwell"/>
          <w:sz w:val="32"/>
          <w:szCs w:val="32"/>
        </w:rPr>
        <w:t>”</w:t>
      </w:r>
    </w:p>
    <w:p w:rsidR="0011161A" w:rsidRPr="006912BA" w:rsidRDefault="0011161A" w:rsidP="0011161A">
      <w:pPr>
        <w:tabs>
          <w:tab w:val="left" w:pos="2000"/>
        </w:tabs>
        <w:jc w:val="center"/>
        <w:rPr>
          <w:sz w:val="28"/>
          <w:szCs w:val="28"/>
        </w:rPr>
      </w:pPr>
    </w:p>
    <w:p w:rsidR="0011161A" w:rsidRPr="006912BA" w:rsidRDefault="0011161A" w:rsidP="0011161A">
      <w:pPr>
        <w:pBdr>
          <w:top w:val="dotted" w:sz="4" w:space="1" w:color="auto"/>
          <w:left w:val="dotted" w:sz="4" w:space="4" w:color="auto"/>
          <w:bottom w:val="dotted" w:sz="4" w:space="1" w:color="auto"/>
          <w:right w:val="dotted" w:sz="4" w:space="4" w:color="auto"/>
        </w:pBdr>
        <w:jc w:val="center"/>
        <w:rPr>
          <w:b/>
          <w:bCs/>
          <w:smallCaps/>
          <w:sz w:val="28"/>
          <w:szCs w:val="28"/>
        </w:rPr>
      </w:pPr>
      <w:r>
        <w:rPr>
          <w:b/>
          <w:bCs/>
          <w:smallCaps/>
          <w:sz w:val="28"/>
          <w:szCs w:val="28"/>
        </w:rPr>
        <w:t>giovedi’</w:t>
      </w:r>
      <w:r w:rsidRPr="006912BA">
        <w:rPr>
          <w:b/>
          <w:bCs/>
          <w:smallCaps/>
          <w:sz w:val="28"/>
          <w:szCs w:val="28"/>
        </w:rPr>
        <w:t>25 dicembre</w:t>
      </w:r>
    </w:p>
    <w:p w:rsidR="0011161A" w:rsidRPr="00AF4B09" w:rsidRDefault="0011161A" w:rsidP="0011161A">
      <w:pPr>
        <w:numPr>
          <w:ilvl w:val="0"/>
          <w:numId w:val="1"/>
        </w:numPr>
        <w:rPr>
          <w:rFonts w:ascii="Rockwell" w:hAnsi="Rockwell"/>
          <w:smallCaps/>
          <w:sz w:val="28"/>
          <w:szCs w:val="28"/>
        </w:rPr>
      </w:pPr>
      <w:r w:rsidRPr="00AF4B09">
        <w:rPr>
          <w:rFonts w:ascii="Rockwell" w:hAnsi="Rockwell"/>
          <w:smallCaps/>
          <w:sz w:val="28"/>
          <w:szCs w:val="28"/>
        </w:rPr>
        <w:t>Orario Festivo</w:t>
      </w:r>
    </w:p>
    <w:p w:rsidR="0011161A" w:rsidRPr="009B73C2" w:rsidRDefault="0011161A" w:rsidP="0011161A">
      <w:pPr>
        <w:tabs>
          <w:tab w:val="left" w:pos="2000"/>
        </w:tabs>
        <w:rPr>
          <w:sz w:val="16"/>
          <w:szCs w:val="16"/>
        </w:rPr>
      </w:pPr>
    </w:p>
    <w:p w:rsidR="0011161A" w:rsidRPr="006912BA" w:rsidRDefault="0011161A" w:rsidP="0011161A">
      <w:pPr>
        <w:pStyle w:val="Titolo1"/>
        <w:tabs>
          <w:tab w:val="left" w:pos="2000"/>
        </w:tabs>
        <w:rPr>
          <w:sz w:val="28"/>
          <w:szCs w:val="28"/>
        </w:rPr>
      </w:pPr>
      <w:r w:rsidRPr="006912BA">
        <w:rPr>
          <w:sz w:val="28"/>
          <w:szCs w:val="28"/>
        </w:rPr>
        <w:t>giovedì 26 dicembre</w:t>
      </w:r>
    </w:p>
    <w:p w:rsidR="0011161A" w:rsidRPr="00AF4B09" w:rsidRDefault="0011161A" w:rsidP="0011161A">
      <w:pPr>
        <w:numPr>
          <w:ilvl w:val="0"/>
          <w:numId w:val="1"/>
        </w:numPr>
        <w:tabs>
          <w:tab w:val="left" w:pos="2000"/>
        </w:tabs>
        <w:rPr>
          <w:rFonts w:ascii="Rockwell" w:hAnsi="Rockwell"/>
          <w:smallCaps/>
          <w:sz w:val="28"/>
          <w:szCs w:val="28"/>
        </w:rPr>
      </w:pPr>
      <w:r w:rsidRPr="00AF4B09">
        <w:rPr>
          <w:rFonts w:ascii="Rockwell" w:hAnsi="Rockwell"/>
          <w:smallCaps/>
          <w:sz w:val="28"/>
          <w:szCs w:val="28"/>
        </w:rPr>
        <w:t>Orario Feriale</w:t>
      </w:r>
    </w:p>
    <w:p w:rsidR="0011161A" w:rsidRDefault="0011161A" w:rsidP="0011161A"/>
    <w:p w:rsidR="00A0186F" w:rsidRDefault="00A0186F" w:rsidP="00BB1D72">
      <w:pPr>
        <w:pStyle w:val="BPTestoArticolo"/>
      </w:pPr>
    </w:p>
    <w:p w:rsidR="000232B2" w:rsidRDefault="000232B2" w:rsidP="00BB1D72">
      <w:pPr>
        <w:pStyle w:val="BPTestoArticolo"/>
      </w:pPr>
    </w:p>
    <w:p w:rsidR="00737154" w:rsidRPr="000232B2" w:rsidRDefault="00737154" w:rsidP="000232B2">
      <w:pPr>
        <w:jc w:val="center"/>
        <w:rPr>
          <w:rFonts w:ascii="Rockwell" w:hAnsi="Rockwell"/>
          <w:b/>
          <w:bCs/>
          <w:smallCaps/>
          <w:color w:val="FF0000"/>
          <w:sz w:val="32"/>
          <w:szCs w:val="32"/>
        </w:rPr>
      </w:pPr>
      <w:r>
        <w:rPr>
          <w:rFonts w:ascii="Rockwell" w:hAnsi="Rockwell"/>
          <w:b/>
          <w:bCs/>
          <w:smallCaps/>
          <w:color w:val="FF0000"/>
          <w:sz w:val="32"/>
          <w:szCs w:val="32"/>
        </w:rPr>
        <w:t>Lettura Mensile della Bibbia</w:t>
      </w:r>
    </w:p>
    <w:p w:rsidR="0016178B" w:rsidRDefault="005729D9" w:rsidP="00BB1D72">
      <w:pPr>
        <w:pStyle w:val="BPTestoArticolo"/>
      </w:pPr>
      <w:r>
        <w:t xml:space="preserve">Al Primo </w:t>
      </w:r>
      <w:proofErr w:type="spellStart"/>
      <w:r>
        <w:t>Venerdi</w:t>
      </w:r>
      <w:proofErr w:type="spellEnd"/>
      <w:r>
        <w:t xml:space="preserve"> di ogni mese, alle ore 21 la Parrocchia propone a tutti : Ministri Straordinari, alle Varie Associazioni Parrocchiali  della Carità, della Liturgia, della Catechesi, della Casa del Giovane … a tutti, infine,  quelli che collaborano  con tanta disponibilità alla vita della Comunità cristiana un momento di Preghiera e di Riflessione  su una pagina della Bibbia. L’incontro con questa Parola che è l’anima della nostra Fede, della nostra Carità e della nostra Speranza</w:t>
      </w:r>
      <w:r w:rsidR="000232B2">
        <w:t xml:space="preserve"> è per tutti noi alimento indispensabile della disponibilità nel servizio ai fratelli.</w:t>
      </w:r>
    </w:p>
    <w:p w:rsidR="002F0BAB" w:rsidRDefault="0016178B" w:rsidP="0016178B">
      <w:pPr>
        <w:pStyle w:val="BPFirmaArticolo"/>
      </w:pPr>
      <w:r>
        <w:tab/>
      </w:r>
      <w:r>
        <w:tab/>
        <w:t>Don Livio</w:t>
      </w:r>
    </w:p>
    <w:p w:rsidR="002F0BAB" w:rsidRDefault="002F0BAB" w:rsidP="00BB1D72">
      <w:pPr>
        <w:pStyle w:val="BPTestoArticolo"/>
      </w:pPr>
    </w:p>
    <w:p w:rsidR="002F0BAB" w:rsidRDefault="002F0BAB" w:rsidP="00BB1D72">
      <w:pPr>
        <w:pStyle w:val="BPTestoArticolo"/>
      </w:pPr>
    </w:p>
    <w:p w:rsidR="000232B2" w:rsidRDefault="000232B2" w:rsidP="00BB1D72">
      <w:pPr>
        <w:pStyle w:val="BPTestoArticolo"/>
      </w:pPr>
    </w:p>
    <w:p w:rsidR="00C23DC3" w:rsidRPr="003A2312" w:rsidRDefault="00C23DC3" w:rsidP="00C23DC3"/>
    <w:tbl>
      <w:tblPr>
        <w:tblW w:w="0" w:type="auto"/>
        <w:jc w:val="center"/>
        <w:tblInd w:w="511" w:type="dxa"/>
        <w:tblBorders>
          <w:top w:val="single" w:sz="12" w:space="0" w:color="000000"/>
          <w:bottom w:val="single" w:sz="12" w:space="0" w:color="000000"/>
        </w:tblBorders>
        <w:tblLook w:val="04A0" w:firstRow="1" w:lastRow="0" w:firstColumn="1" w:lastColumn="0" w:noHBand="0" w:noVBand="1"/>
      </w:tblPr>
      <w:tblGrid>
        <w:gridCol w:w="9778"/>
      </w:tblGrid>
      <w:tr w:rsidR="00C23DC3" w:rsidRPr="007E711B" w:rsidTr="00E85B5D">
        <w:trPr>
          <w:jc w:val="center"/>
        </w:trPr>
        <w:tc>
          <w:tcPr>
            <w:tcW w:w="9778" w:type="dxa"/>
            <w:tcBorders>
              <w:top w:val="single" w:sz="4" w:space="0" w:color="auto"/>
              <w:left w:val="single" w:sz="4" w:space="0" w:color="auto"/>
              <w:bottom w:val="single" w:sz="4" w:space="0" w:color="auto"/>
              <w:right w:val="single" w:sz="4" w:space="0" w:color="auto"/>
            </w:tcBorders>
            <w:shd w:val="clear" w:color="auto" w:fill="auto"/>
          </w:tcPr>
          <w:p w:rsidR="00C23DC3" w:rsidRPr="007E711B" w:rsidRDefault="00C23DC3" w:rsidP="00E85B5D">
            <w:pPr>
              <w:tabs>
                <w:tab w:val="left" w:pos="2000"/>
              </w:tabs>
              <w:rPr>
                <w:i/>
                <w:iCs/>
                <w:sz w:val="16"/>
                <w:szCs w:val="16"/>
              </w:rPr>
            </w:pPr>
          </w:p>
          <w:p w:rsidR="00C23DC3" w:rsidRPr="00227F54" w:rsidRDefault="00C23DC3" w:rsidP="00E85B5D">
            <w:pPr>
              <w:tabs>
                <w:tab w:val="left" w:pos="2000"/>
              </w:tabs>
              <w:jc w:val="center"/>
              <w:rPr>
                <w:b/>
                <w:i/>
                <w:iCs/>
                <w:color w:val="0070C0"/>
                <w:sz w:val="32"/>
              </w:rPr>
            </w:pPr>
            <w:r w:rsidRPr="00227F54">
              <w:rPr>
                <w:b/>
                <w:i/>
                <w:iCs/>
                <w:color w:val="0070C0"/>
                <w:sz w:val="32"/>
              </w:rPr>
              <w:t>VISITA DEL PARROCO AGLI AMMALATI ED AGLI ANZIANI</w:t>
            </w:r>
          </w:p>
          <w:p w:rsidR="00C23DC3" w:rsidRPr="00EA4747" w:rsidRDefault="00C23DC3" w:rsidP="00E85B5D">
            <w:pPr>
              <w:tabs>
                <w:tab w:val="left" w:pos="2000"/>
              </w:tabs>
              <w:jc w:val="center"/>
              <w:rPr>
                <w:rFonts w:cs="David"/>
                <w:i/>
                <w:iCs/>
                <w:sz w:val="28"/>
                <w:szCs w:val="28"/>
              </w:rPr>
            </w:pPr>
            <w:r w:rsidRPr="00EA4747">
              <w:rPr>
                <w:rFonts w:cs="David"/>
                <w:i/>
                <w:iCs/>
                <w:sz w:val="28"/>
                <w:szCs w:val="28"/>
              </w:rPr>
              <w:t>Quanti desiderano ricevere la visita del parroco per gli anziani</w:t>
            </w:r>
          </w:p>
          <w:p w:rsidR="00C23DC3" w:rsidRPr="00EA4747" w:rsidRDefault="00C23DC3" w:rsidP="00E85B5D">
            <w:pPr>
              <w:tabs>
                <w:tab w:val="left" w:pos="2000"/>
              </w:tabs>
              <w:jc w:val="center"/>
              <w:rPr>
                <w:rFonts w:cs="David"/>
                <w:i/>
                <w:iCs/>
                <w:sz w:val="28"/>
                <w:szCs w:val="28"/>
              </w:rPr>
            </w:pPr>
            <w:r w:rsidRPr="00EA4747">
              <w:rPr>
                <w:rFonts w:cs="David"/>
                <w:i/>
                <w:iCs/>
                <w:sz w:val="28"/>
                <w:szCs w:val="28"/>
              </w:rPr>
              <w:t>quiescenti, sono pregati di chiamare in parrocchia:</w:t>
            </w:r>
          </w:p>
          <w:p w:rsidR="00C23DC3" w:rsidRPr="00EA4747" w:rsidRDefault="00C23DC3" w:rsidP="00E85B5D">
            <w:pPr>
              <w:tabs>
                <w:tab w:val="left" w:pos="2000"/>
              </w:tabs>
              <w:jc w:val="center"/>
              <w:rPr>
                <w:rFonts w:cs="David"/>
                <w:i/>
                <w:iCs/>
                <w:sz w:val="28"/>
                <w:szCs w:val="28"/>
              </w:rPr>
            </w:pPr>
            <w:r w:rsidRPr="00EA4747">
              <w:rPr>
                <w:rFonts w:cs="David"/>
                <w:i/>
                <w:iCs/>
                <w:sz w:val="28"/>
                <w:szCs w:val="28"/>
              </w:rPr>
              <w:t>Tel. 0143 2526.</w:t>
            </w:r>
          </w:p>
          <w:p w:rsidR="00C23DC3" w:rsidRPr="007E711B" w:rsidRDefault="00C23DC3" w:rsidP="00E85B5D">
            <w:pPr>
              <w:tabs>
                <w:tab w:val="left" w:pos="2000"/>
              </w:tabs>
              <w:rPr>
                <w:i/>
                <w:iCs/>
                <w:sz w:val="16"/>
                <w:szCs w:val="16"/>
              </w:rPr>
            </w:pPr>
          </w:p>
        </w:tc>
      </w:tr>
    </w:tbl>
    <w:p w:rsidR="0017546B" w:rsidRPr="00BB1D72" w:rsidRDefault="0017546B" w:rsidP="00BB1D72">
      <w:pPr>
        <w:pStyle w:val="BPTestoArticolo"/>
      </w:pPr>
    </w:p>
    <w:sectPr w:rsidR="0017546B" w:rsidRPr="00BB1D72" w:rsidSect="00566517">
      <w:headerReference w:type="default" r:id="rId16"/>
      <w:pgSz w:w="11906" w:h="16838" w:code="9"/>
      <w:pgMar w:top="1701" w:right="851" w:bottom="85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A61" w:rsidRDefault="008F5A61" w:rsidP="00996084">
      <w:r>
        <w:separator/>
      </w:r>
    </w:p>
  </w:endnote>
  <w:endnote w:type="continuationSeparator" w:id="0">
    <w:p w:rsidR="008F5A61" w:rsidRDefault="008F5A61" w:rsidP="00996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edusa">
    <w:altName w:val="Times New Roman"/>
    <w:panose1 w:val="00000000000000000000"/>
    <w:charset w:val="00"/>
    <w:family w:val="roman"/>
    <w:notTrueType/>
    <w:pitch w:val="default"/>
  </w:font>
  <w:font w:name="Old English Text MT">
    <w:panose1 w:val="03040902040508030806"/>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ooper Black">
    <w:panose1 w:val="0208090404030B020404"/>
    <w:charset w:val="00"/>
    <w:family w:val="roman"/>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A61" w:rsidRDefault="008F5A61" w:rsidP="00996084">
      <w:r>
        <w:separator/>
      </w:r>
    </w:p>
  </w:footnote>
  <w:footnote w:type="continuationSeparator" w:id="0">
    <w:p w:rsidR="008F5A61" w:rsidRDefault="008F5A61" w:rsidP="00996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44B" w:rsidRDefault="00137342">
    <w:pPr>
      <w:pStyle w:val="Intestazione"/>
    </w:pPr>
    <w:r>
      <w:rPr>
        <w:noProof/>
      </w:rPr>
      <mc:AlternateContent>
        <mc:Choice Requires="wps">
          <w:drawing>
            <wp:anchor distT="0" distB="0" distL="114300" distR="114300" simplePos="0" relativeHeight="251679744" behindDoc="0" locked="0" layoutInCell="1" allowOverlap="1">
              <wp:simplePos x="0" y="0"/>
              <wp:positionH relativeFrom="column">
                <wp:posOffset>-540385</wp:posOffset>
              </wp:positionH>
              <wp:positionV relativeFrom="page">
                <wp:posOffset>473710</wp:posOffset>
              </wp:positionV>
              <wp:extent cx="7560310" cy="284480"/>
              <wp:effectExtent l="0" t="0" r="2540" b="1270"/>
              <wp:wrapTopAndBottom/>
              <wp:docPr id="9"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284480"/>
                      </a:xfrm>
                      <a:prstGeom prst="rect">
                        <a:avLst/>
                      </a:prstGeom>
                      <a:solidFill>
                        <a:schemeClr val="bg1"/>
                      </a:solidFill>
                      <a:ln w="6350">
                        <a:noFill/>
                      </a:ln>
                      <a:effectLst/>
                    </wps:spPr>
                    <wps:txbx>
                      <w:txbxContent>
                        <w:p w:rsidR="00F1044B" w:rsidRPr="009A5F49" w:rsidRDefault="00F1044B" w:rsidP="00287342">
                          <w:pPr>
                            <w:rPr>
                              <w:b/>
                              <w:i/>
                              <w:color w:val="000000" w:themeColor="text1"/>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 o:spid="_x0000_s1027" type="#_x0000_t202" style="position:absolute;margin-left:-42.55pt;margin-top:37.3pt;width:595.3pt;height:2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" fillcolor="white [3212]" stroked="f" strokeweight=".5pt">
              <v:path arrowok="t"/>
              <v:textbox>
                <w:txbxContent>
                  <w:p w:rsidR="00F1044B" w:rsidRPr="009A5F49" w:rsidRDefault="00F1044B" w:rsidP="00287342">
                    <w:pPr>
                      <w:rPr>
                        <w:b/>
                        <w:i/>
                        <w:color w:val="000000" w:themeColor="text1"/>
                        <w:sz w:val="48"/>
                        <w:szCs w:val="48"/>
                      </w:rPr>
                    </w:pPr>
                  </w:p>
                </w:txbxContent>
              </v:textbox>
              <w10:wrap type="topAndBottom" anchory="page"/>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page">
                <wp:align>center</wp:align>
              </wp:positionH>
              <wp:positionV relativeFrom="page">
                <wp:posOffset>360045</wp:posOffset>
              </wp:positionV>
              <wp:extent cx="6833870" cy="499110"/>
              <wp:effectExtent l="0" t="0" r="0" b="0"/>
              <wp:wrapTopAndBottom/>
              <wp:docPr id="10"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499110"/>
                      </a:xfrm>
                      <a:prstGeom prst="rect">
                        <a:avLst/>
                      </a:prstGeom>
                      <a:noFill/>
                      <a:ln>
                        <a:noFill/>
                      </a:ln>
                      <a:extLst/>
                    </wps:spPr>
                    <wps:txbx>
                      <w:txbxContent>
                        <w:p w:rsidR="00F1044B" w:rsidRPr="00F1044B" w:rsidRDefault="000D3EF1" w:rsidP="002D7C29">
                          <w:pPr>
                            <w:jc w:val="center"/>
                            <w:rPr>
                              <w:rFonts w:ascii="Cooper Black" w:hAnsi="Cooper Black"/>
                              <w:color w:val="0070C0"/>
                              <w:sz w:val="56"/>
                              <w:szCs w:val="56"/>
                            </w:rPr>
                          </w:pPr>
                          <w:r>
                            <w:rPr>
                              <w:rFonts w:ascii="Cooper Black" w:hAnsi="Cooper Black"/>
                              <w:color w:val="0070C0"/>
                              <w:sz w:val="56"/>
                              <w:szCs w:val="56"/>
                            </w:rPr>
                            <w:t xml:space="preserve">  </w:t>
                          </w:r>
                        </w:p>
                      </w:txbxContent>
                    </wps:txbx>
                    <wps:bodyPr rot="0" vert="horz" wrap="square" lIns="91440" tIns="45720" rIns="91440" bIns="45720" anchor="ctr" anchorCtr="0">
                      <a:sp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margin-left:0;margin-top:28.35pt;width:538.1pt;height:39.3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" filled="f" stroked="f">
              <v:textbox style="mso-fit-shape-to-text:t">
                <w:txbxContent>
                  <w:p w:rsidR="00F1044B" w:rsidRPr="00F1044B" w:rsidRDefault="000D3EF1" w:rsidP="002D7C29">
                    <w:pPr>
                      <w:jc w:val="center"/>
                      <w:rPr>
                        <w:rFonts w:ascii="Cooper Black" w:hAnsi="Cooper Black"/>
                        <w:color w:val="0070C0"/>
                        <w:sz w:val="56"/>
                        <w:szCs w:val="56"/>
                      </w:rPr>
                    </w:pPr>
                    <w:r>
                      <w:rPr>
                        <w:rFonts w:ascii="Cooper Black" w:hAnsi="Cooper Black"/>
                        <w:color w:val="0070C0"/>
                        <w:sz w:val="56"/>
                        <w:szCs w:val="56"/>
                      </w:rPr>
                      <w:t xml:space="preserve">  </w:t>
                    </w:r>
                  </w:p>
                </w:txbxContent>
              </v:textbox>
              <w10:wrap type="topAndBottom"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544" w:rsidRDefault="00137342">
    <w:pPr>
      <w:pStyle w:val="Intestazione"/>
    </w:pPr>
    <w:r>
      <w:rPr>
        <w:noProof/>
      </w:rPr>
      <mc:AlternateContent>
        <mc:Choice Requires="wps">
          <w:drawing>
            <wp:anchor distT="0" distB="0" distL="114300" distR="114300" simplePos="0" relativeHeight="251676672" behindDoc="0" locked="0" layoutInCell="1" allowOverlap="1">
              <wp:simplePos x="0" y="0"/>
              <wp:positionH relativeFrom="column">
                <wp:posOffset>-360045</wp:posOffset>
              </wp:positionH>
              <wp:positionV relativeFrom="page">
                <wp:posOffset>502285</wp:posOffset>
              </wp:positionV>
              <wp:extent cx="7560310" cy="284480"/>
              <wp:effectExtent l="0" t="0" r="2540" b="1270"/>
              <wp:wrapTopAndBottom/>
              <wp:docPr id="16"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284480"/>
                      </a:xfrm>
                      <a:prstGeom prst="rect">
                        <a:avLst/>
                      </a:prstGeom>
                      <a:gradFill>
                        <a:gsLst>
                          <a:gs pos="70000">
                            <a:schemeClr val="accent2">
                              <a:lumMod val="20000"/>
                              <a:lumOff val="80000"/>
                            </a:schemeClr>
                          </a:gs>
                          <a:gs pos="30000">
                            <a:schemeClr val="accent2">
                              <a:lumMod val="20000"/>
                              <a:lumOff val="80000"/>
                            </a:schemeClr>
                          </a:gs>
                          <a:gs pos="5000">
                            <a:srgbClr val="FF0000"/>
                          </a:gs>
                          <a:gs pos="95000">
                            <a:srgbClr val="FF0000"/>
                          </a:gs>
                        </a:gsLst>
                        <a:lin ang="0" scaled="0"/>
                      </a:gradFill>
                      <a:ln w="6350">
                        <a:noFill/>
                      </a:ln>
                      <a:effectLst/>
                    </wps:spPr>
                    <wps:txbx>
                      <w:txbxContent>
                        <w:p w:rsidR="00900544" w:rsidRPr="009A5F49" w:rsidRDefault="00900544" w:rsidP="00287342">
                          <w:pPr>
                            <w:rPr>
                              <w:b/>
                              <w:i/>
                              <w:color w:val="000000" w:themeColor="text1"/>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8.35pt;margin-top:39.55pt;width:595.3pt;height:2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" fillcolor="red" stroked="f" strokeweight=".5pt">
              <v:fill color2="red" angle="90" colors="0 red;3277f red;19661f #f2dcdb;45875f #f2dcdb" focus="100%" type="gradient">
                <o:fill v:ext="view" type="gradientUnscaled"/>
              </v:fill>
              <v:path arrowok="t"/>
              <v:textbox>
                <w:txbxContent>
                  <w:p w:rsidR="00900544" w:rsidRPr="009A5F49" w:rsidRDefault="00900544" w:rsidP="00287342">
                    <w:pPr>
                      <w:rPr>
                        <w:b/>
                        <w:i/>
                        <w:color w:val="000000" w:themeColor="text1"/>
                        <w:sz w:val="48"/>
                        <w:szCs w:val="48"/>
                      </w:rPr>
                    </w:pPr>
                  </w:p>
                </w:txbxContent>
              </v:textbox>
              <w10:wrap type="topAndBottom" anchory="page"/>
            </v:shape>
          </w:pict>
        </mc:Fallback>
      </mc:AlternateContent>
    </w:r>
    <w:r>
      <w:rPr>
        <w:noProof/>
      </w:rPr>
      <mc:AlternateContent>
        <mc:Choice Requires="wps">
          <w:drawing>
            <wp:anchor distT="0" distB="0" distL="114300" distR="114300" simplePos="0" relativeHeight="251677696" behindDoc="0" locked="1" layoutInCell="1" allowOverlap="1">
              <wp:simplePos x="0" y="0"/>
              <wp:positionH relativeFrom="page">
                <wp:posOffset>689610</wp:posOffset>
              </wp:positionH>
              <wp:positionV relativeFrom="page">
                <wp:posOffset>206375</wp:posOffset>
              </wp:positionV>
              <wp:extent cx="6479540" cy="844550"/>
              <wp:effectExtent l="0" t="0" r="0" b="0"/>
              <wp:wrapTopAndBottom/>
              <wp:docPr id="15"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44550"/>
                      </a:xfrm>
                      <a:prstGeom prst="rect">
                        <a:avLst/>
                      </a:prstGeom>
                      <a:noFill/>
                      <a:ln>
                        <a:noFill/>
                      </a:ln>
                      <a:extLst/>
                    </wps:spPr>
                    <wps:txbx>
                      <w:txbxContent>
                        <w:p w:rsidR="00900544" w:rsidRPr="00AF40D8" w:rsidRDefault="0011161A" w:rsidP="00287342">
                          <w:pPr>
                            <w:spacing w:line="240" w:lineRule="atLeast"/>
                            <w:jc w:val="center"/>
                            <w:rPr>
                              <w:rFonts w:ascii="Segoe Print" w:hAnsi="Segoe Print"/>
                              <w:b/>
                              <w:i/>
                              <w:color w:val="00B0F0"/>
                              <w:sz w:val="72"/>
                              <w:szCs w:val="72"/>
                            </w:rPr>
                          </w:pPr>
                          <w:r>
                            <w:rPr>
                              <w:rFonts w:ascii="Segoe Print" w:hAnsi="Segoe Print"/>
                              <w:b/>
                              <w:i/>
                              <w:color w:val="00B0F0"/>
                              <w:sz w:val="72"/>
                              <w:szCs w:val="72"/>
                            </w:rPr>
                            <w:t>Prepariamoci al Natale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4.3pt;margin-top:16.25pt;width:510.2pt;height:66.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" filled="f" stroked="f">
              <v:textbox>
                <w:txbxContent>
                  <w:p w:rsidR="00900544" w:rsidRPr="00AF40D8" w:rsidRDefault="0011161A" w:rsidP="00287342">
                    <w:pPr>
                      <w:spacing w:line="240" w:lineRule="atLeast"/>
                      <w:jc w:val="center"/>
                      <w:rPr>
                        <w:rFonts w:ascii="Segoe Print" w:hAnsi="Segoe Print"/>
                        <w:b/>
                        <w:i/>
                        <w:color w:val="00B0F0"/>
                        <w:sz w:val="72"/>
                        <w:szCs w:val="72"/>
                      </w:rPr>
                    </w:pPr>
                    <w:r>
                      <w:rPr>
                        <w:rFonts w:ascii="Segoe Print" w:hAnsi="Segoe Print"/>
                        <w:b/>
                        <w:i/>
                        <w:color w:val="00B0F0"/>
                        <w:sz w:val="72"/>
                        <w:szCs w:val="72"/>
                      </w:rPr>
                      <w:t>Prepariamoci al Natale</w:t>
                    </w:r>
                  </w:p>
                </w:txbxContent>
              </v:textbox>
              <w10:wrap type="topAndBottom"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544" w:rsidRDefault="00137342">
    <w:pPr>
      <w:pStyle w:val="Intestazione"/>
    </w:pPr>
    <w:r>
      <w:rPr>
        <w:noProof/>
      </w:rPr>
      <mc:AlternateContent>
        <mc:Choice Requires="wps">
          <w:drawing>
            <wp:anchor distT="0" distB="0" distL="114300" distR="114300" simplePos="0" relativeHeight="251673600" behindDoc="0" locked="0" layoutInCell="1" allowOverlap="1">
              <wp:simplePos x="0" y="0"/>
              <wp:positionH relativeFrom="column">
                <wp:posOffset>-360045</wp:posOffset>
              </wp:positionH>
              <wp:positionV relativeFrom="page">
                <wp:posOffset>540385</wp:posOffset>
              </wp:positionV>
              <wp:extent cx="7560310" cy="248285"/>
              <wp:effectExtent l="0" t="0" r="2540" b="0"/>
              <wp:wrapTopAndBottom/>
              <wp:docPr id="7"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248285"/>
                      </a:xfrm>
                      <a:prstGeom prst="rect">
                        <a:avLst/>
                      </a:prstGeom>
                      <a:gradFill flip="none" rotWithShape="1">
                        <a:gsLst>
                          <a:gs pos="60000">
                            <a:srgbClr val="FF0000"/>
                          </a:gs>
                          <a:gs pos="40000">
                            <a:srgbClr val="FF0000"/>
                          </a:gs>
                          <a:gs pos="5000">
                            <a:sysClr val="window" lastClr="FFFFFF"/>
                          </a:gs>
                          <a:gs pos="95000">
                            <a:sysClr val="window" lastClr="FFFFFF"/>
                          </a:gs>
                        </a:gsLst>
                        <a:lin ang="0" scaled="0"/>
                        <a:tileRect/>
                      </a:gradFill>
                      <a:ln w="6350">
                        <a:noFill/>
                      </a:ln>
                      <a:effectLst/>
                    </wps:spPr>
                    <wps:txbx>
                      <w:txbxContent>
                        <w:p w:rsidR="00900544" w:rsidRPr="009A5F49" w:rsidRDefault="00900544" w:rsidP="00287342">
                          <w:pPr>
                            <w:rPr>
                              <w:b/>
                              <w:i/>
                              <w:color w:val="000000" w:themeColor="text1"/>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8.35pt;margin-top:42.55pt;width:595.3pt;height:1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" fillcolor="window" stroked="f" strokeweight=".5pt">
              <v:fill color2="window" rotate="t" angle="90" colors="0 window;3277f window;26214f red;39322f red" focus="100%" type="gradient">
                <o:fill v:ext="view" type="gradientUnscaled"/>
              </v:fill>
              <v:path arrowok="t"/>
              <v:textbox>
                <w:txbxContent>
                  <w:p w:rsidR="00900544" w:rsidRPr="009A5F49" w:rsidRDefault="00900544" w:rsidP="00287342">
                    <w:pPr>
                      <w:rPr>
                        <w:b/>
                        <w:i/>
                        <w:color w:val="000000" w:themeColor="text1"/>
                        <w:sz w:val="48"/>
                        <w:szCs w:val="48"/>
                      </w:rPr>
                    </w:pPr>
                  </w:p>
                </w:txbxContent>
              </v:textbox>
              <w10:wrap type="topAndBottom" anchory="page"/>
            </v:shape>
          </w:pict>
        </mc:Fallback>
      </mc:AlternateContent>
    </w:r>
    <w:r>
      <w:rPr>
        <w:noProof/>
      </w:rPr>
      <mc:AlternateContent>
        <mc:Choice Requires="wps">
          <w:drawing>
            <wp:anchor distT="0" distB="0" distL="114300" distR="114300" simplePos="0" relativeHeight="251674624" behindDoc="0" locked="1" layoutInCell="1" allowOverlap="1">
              <wp:simplePos x="0" y="0"/>
              <wp:positionH relativeFrom="page">
                <wp:posOffset>692785</wp:posOffset>
              </wp:positionH>
              <wp:positionV relativeFrom="page">
                <wp:posOffset>296545</wp:posOffset>
              </wp:positionV>
              <wp:extent cx="6479540" cy="713740"/>
              <wp:effectExtent l="0" t="0" r="0" b="0"/>
              <wp:wrapTopAndBottom/>
              <wp:docPr id="3"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713740"/>
                      </a:xfrm>
                      <a:prstGeom prst="rect">
                        <a:avLst/>
                      </a:prstGeom>
                      <a:noFill/>
                      <a:ln>
                        <a:noFill/>
                      </a:ln>
                      <a:extLst/>
                    </wps:spPr>
                    <wps:txbx>
                      <w:txbxContent>
                        <w:p w:rsidR="00900544" w:rsidRPr="0094019D" w:rsidRDefault="00900544" w:rsidP="00287342">
                          <w:pPr>
                            <w:spacing w:line="240" w:lineRule="atLeast"/>
                            <w:jc w:val="center"/>
                            <w:rPr>
                              <w:rFonts w:ascii="Lucida Calligraphy" w:hAnsi="Lucida Calligraphy"/>
                              <w:b/>
                              <w:i/>
                              <w:color w:val="00B0F0"/>
                              <w:spacing w:val="60"/>
                              <w:sz w:val="72"/>
                              <w:szCs w:val="72"/>
                            </w:rPr>
                          </w:pPr>
                          <w:r w:rsidRPr="0094019D">
                            <w:rPr>
                              <w:rFonts w:ascii="Lucida Calligraphy" w:hAnsi="Lucida Calligraphy"/>
                              <w:b/>
                              <w:i/>
                              <w:color w:val="00B0F0"/>
                              <w:spacing w:val="60"/>
                              <w:sz w:val="72"/>
                              <w:szCs w:val="72"/>
                            </w:rPr>
                            <w:t>Appuntamenti</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id="Casella di testo 4" o:spid="_x0000_s1032" type="#_x0000_t202" style="position:absolute;margin-left:54.55pt;margin-top:23.35pt;width:510.2pt;height:56.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" filled="f" stroked="f">
              <v:textbox style="mso-fit-shape-to-text:t">
                <w:txbxContent>
                  <w:p w:rsidR="00900544" w:rsidRPr="0094019D" w:rsidRDefault="00900544" w:rsidP="00287342">
                    <w:pPr>
                      <w:spacing w:line="240" w:lineRule="atLeast"/>
                      <w:jc w:val="center"/>
                      <w:rPr>
                        <w:rFonts w:ascii="Lucida Calligraphy" w:hAnsi="Lucida Calligraphy"/>
                        <w:b/>
                        <w:i/>
                        <w:color w:val="00B0F0"/>
                        <w:spacing w:val="60"/>
                        <w:sz w:val="72"/>
                        <w:szCs w:val="72"/>
                      </w:rPr>
                    </w:pPr>
                    <w:r w:rsidRPr="0094019D">
                      <w:rPr>
                        <w:rFonts w:ascii="Lucida Calligraphy" w:hAnsi="Lucida Calligraphy"/>
                        <w:b/>
                        <w:i/>
                        <w:color w:val="00B0F0"/>
                        <w:spacing w:val="60"/>
                        <w:sz w:val="72"/>
                        <w:szCs w:val="72"/>
                      </w:rPr>
                      <w:t>Appuntamenti</w:t>
                    </w:r>
                  </w:p>
                </w:txbxContent>
              </v:textbox>
              <w10:wrap type="topAndBottom"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5218"/>
    <w:multiLevelType w:val="hybridMultilevel"/>
    <w:tmpl w:val="538EFA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3F95FE6"/>
    <w:multiLevelType w:val="hybridMultilevel"/>
    <w:tmpl w:val="96501A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6AA2907"/>
    <w:multiLevelType w:val="hybridMultilevel"/>
    <w:tmpl w:val="6F244B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7471120"/>
    <w:multiLevelType w:val="hybridMultilevel"/>
    <w:tmpl w:val="710A03A8"/>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27FA54DF"/>
    <w:multiLevelType w:val="hybridMultilevel"/>
    <w:tmpl w:val="6C5A4DC2"/>
    <w:lvl w:ilvl="0" w:tplc="04100001">
      <w:start w:val="1"/>
      <w:numFmt w:val="bullet"/>
      <w:lvlText w:val=""/>
      <w:lvlJc w:val="left"/>
      <w:pPr>
        <w:tabs>
          <w:tab w:val="num" w:pos="644"/>
        </w:tabs>
        <w:ind w:left="644" w:hanging="360"/>
      </w:pPr>
      <w:rPr>
        <w:rFonts w:ascii="Symbol" w:hAnsi="Symbol" w:hint="default"/>
      </w:rPr>
    </w:lvl>
    <w:lvl w:ilvl="1" w:tplc="04100003" w:tentative="1">
      <w:start w:val="1"/>
      <w:numFmt w:val="bullet"/>
      <w:lvlText w:val="o"/>
      <w:lvlJc w:val="left"/>
      <w:pPr>
        <w:tabs>
          <w:tab w:val="num" w:pos="1364"/>
        </w:tabs>
        <w:ind w:left="1364" w:hanging="360"/>
      </w:pPr>
      <w:rPr>
        <w:rFonts w:ascii="Courier New" w:hAnsi="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5">
    <w:nsid w:val="2FA92B6F"/>
    <w:multiLevelType w:val="hybridMultilevel"/>
    <w:tmpl w:val="D3724F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FB744FD"/>
    <w:multiLevelType w:val="hybridMultilevel"/>
    <w:tmpl w:val="60DC4F5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AD1309C"/>
    <w:multiLevelType w:val="hybridMultilevel"/>
    <w:tmpl w:val="18CEFE7E"/>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3C6B26CA"/>
    <w:multiLevelType w:val="hybridMultilevel"/>
    <w:tmpl w:val="882EF0C2"/>
    <w:lvl w:ilvl="0" w:tplc="04100001">
      <w:start w:val="1"/>
      <w:numFmt w:val="bullet"/>
      <w:lvlText w:val=""/>
      <w:lvlJc w:val="left"/>
      <w:pPr>
        <w:ind w:left="2291" w:hanging="360"/>
      </w:pPr>
      <w:rPr>
        <w:rFonts w:ascii="Symbol" w:hAnsi="Symbol" w:hint="default"/>
      </w:rPr>
    </w:lvl>
    <w:lvl w:ilvl="1" w:tplc="04100003" w:tentative="1">
      <w:start w:val="1"/>
      <w:numFmt w:val="bullet"/>
      <w:lvlText w:val="o"/>
      <w:lvlJc w:val="left"/>
      <w:pPr>
        <w:ind w:left="3011" w:hanging="360"/>
      </w:pPr>
      <w:rPr>
        <w:rFonts w:ascii="Courier New" w:hAnsi="Courier New" w:cs="Courier New" w:hint="default"/>
      </w:rPr>
    </w:lvl>
    <w:lvl w:ilvl="2" w:tplc="04100005" w:tentative="1">
      <w:start w:val="1"/>
      <w:numFmt w:val="bullet"/>
      <w:lvlText w:val=""/>
      <w:lvlJc w:val="left"/>
      <w:pPr>
        <w:ind w:left="3731" w:hanging="360"/>
      </w:pPr>
      <w:rPr>
        <w:rFonts w:ascii="Wingdings" w:hAnsi="Wingdings" w:hint="default"/>
      </w:rPr>
    </w:lvl>
    <w:lvl w:ilvl="3" w:tplc="04100001" w:tentative="1">
      <w:start w:val="1"/>
      <w:numFmt w:val="bullet"/>
      <w:lvlText w:val=""/>
      <w:lvlJc w:val="left"/>
      <w:pPr>
        <w:ind w:left="4451" w:hanging="360"/>
      </w:pPr>
      <w:rPr>
        <w:rFonts w:ascii="Symbol" w:hAnsi="Symbol" w:hint="default"/>
      </w:rPr>
    </w:lvl>
    <w:lvl w:ilvl="4" w:tplc="04100003" w:tentative="1">
      <w:start w:val="1"/>
      <w:numFmt w:val="bullet"/>
      <w:lvlText w:val="o"/>
      <w:lvlJc w:val="left"/>
      <w:pPr>
        <w:ind w:left="5171" w:hanging="360"/>
      </w:pPr>
      <w:rPr>
        <w:rFonts w:ascii="Courier New" w:hAnsi="Courier New" w:cs="Courier New" w:hint="default"/>
      </w:rPr>
    </w:lvl>
    <w:lvl w:ilvl="5" w:tplc="04100005" w:tentative="1">
      <w:start w:val="1"/>
      <w:numFmt w:val="bullet"/>
      <w:lvlText w:val=""/>
      <w:lvlJc w:val="left"/>
      <w:pPr>
        <w:ind w:left="5891" w:hanging="360"/>
      </w:pPr>
      <w:rPr>
        <w:rFonts w:ascii="Wingdings" w:hAnsi="Wingdings" w:hint="default"/>
      </w:rPr>
    </w:lvl>
    <w:lvl w:ilvl="6" w:tplc="04100001" w:tentative="1">
      <w:start w:val="1"/>
      <w:numFmt w:val="bullet"/>
      <w:lvlText w:val=""/>
      <w:lvlJc w:val="left"/>
      <w:pPr>
        <w:ind w:left="6611" w:hanging="360"/>
      </w:pPr>
      <w:rPr>
        <w:rFonts w:ascii="Symbol" w:hAnsi="Symbol" w:hint="default"/>
      </w:rPr>
    </w:lvl>
    <w:lvl w:ilvl="7" w:tplc="04100003" w:tentative="1">
      <w:start w:val="1"/>
      <w:numFmt w:val="bullet"/>
      <w:lvlText w:val="o"/>
      <w:lvlJc w:val="left"/>
      <w:pPr>
        <w:ind w:left="7331" w:hanging="360"/>
      </w:pPr>
      <w:rPr>
        <w:rFonts w:ascii="Courier New" w:hAnsi="Courier New" w:cs="Courier New" w:hint="default"/>
      </w:rPr>
    </w:lvl>
    <w:lvl w:ilvl="8" w:tplc="04100005" w:tentative="1">
      <w:start w:val="1"/>
      <w:numFmt w:val="bullet"/>
      <w:lvlText w:val=""/>
      <w:lvlJc w:val="left"/>
      <w:pPr>
        <w:ind w:left="8051" w:hanging="360"/>
      </w:pPr>
      <w:rPr>
        <w:rFonts w:ascii="Wingdings" w:hAnsi="Wingdings" w:hint="default"/>
      </w:rPr>
    </w:lvl>
  </w:abstractNum>
  <w:abstractNum w:abstractNumId="9">
    <w:nsid w:val="418260CB"/>
    <w:multiLevelType w:val="hybridMultilevel"/>
    <w:tmpl w:val="1068DA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9CA0ACE"/>
    <w:multiLevelType w:val="hybridMultilevel"/>
    <w:tmpl w:val="662AE3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5E470C41"/>
    <w:multiLevelType w:val="hybridMultilevel"/>
    <w:tmpl w:val="2DA8F846"/>
    <w:lvl w:ilvl="0" w:tplc="04100009">
      <w:start w:val="1"/>
      <w:numFmt w:val="bullet"/>
      <w:lvlText w:val=""/>
      <w:lvlJc w:val="left"/>
      <w:pPr>
        <w:ind w:left="4046" w:hanging="360"/>
      </w:pPr>
      <w:rPr>
        <w:rFonts w:ascii="Wingdings" w:hAnsi="Wingdings" w:hint="default"/>
      </w:rPr>
    </w:lvl>
    <w:lvl w:ilvl="1" w:tplc="04100003" w:tentative="1">
      <w:start w:val="1"/>
      <w:numFmt w:val="bullet"/>
      <w:lvlText w:val="o"/>
      <w:lvlJc w:val="left"/>
      <w:pPr>
        <w:ind w:left="4908" w:hanging="360"/>
      </w:pPr>
      <w:rPr>
        <w:rFonts w:ascii="Courier New" w:hAnsi="Courier New" w:cs="Courier New" w:hint="default"/>
      </w:rPr>
    </w:lvl>
    <w:lvl w:ilvl="2" w:tplc="04100005" w:tentative="1">
      <w:start w:val="1"/>
      <w:numFmt w:val="bullet"/>
      <w:lvlText w:val=""/>
      <w:lvlJc w:val="left"/>
      <w:pPr>
        <w:ind w:left="5628" w:hanging="360"/>
      </w:pPr>
      <w:rPr>
        <w:rFonts w:ascii="Wingdings" w:hAnsi="Wingdings" w:hint="default"/>
      </w:rPr>
    </w:lvl>
    <w:lvl w:ilvl="3" w:tplc="04100001" w:tentative="1">
      <w:start w:val="1"/>
      <w:numFmt w:val="bullet"/>
      <w:lvlText w:val=""/>
      <w:lvlJc w:val="left"/>
      <w:pPr>
        <w:ind w:left="6348" w:hanging="360"/>
      </w:pPr>
      <w:rPr>
        <w:rFonts w:ascii="Symbol" w:hAnsi="Symbol" w:hint="default"/>
      </w:rPr>
    </w:lvl>
    <w:lvl w:ilvl="4" w:tplc="04100003" w:tentative="1">
      <w:start w:val="1"/>
      <w:numFmt w:val="bullet"/>
      <w:lvlText w:val="o"/>
      <w:lvlJc w:val="left"/>
      <w:pPr>
        <w:ind w:left="7068" w:hanging="360"/>
      </w:pPr>
      <w:rPr>
        <w:rFonts w:ascii="Courier New" w:hAnsi="Courier New" w:cs="Courier New" w:hint="default"/>
      </w:rPr>
    </w:lvl>
    <w:lvl w:ilvl="5" w:tplc="04100005" w:tentative="1">
      <w:start w:val="1"/>
      <w:numFmt w:val="bullet"/>
      <w:lvlText w:val=""/>
      <w:lvlJc w:val="left"/>
      <w:pPr>
        <w:ind w:left="7788" w:hanging="360"/>
      </w:pPr>
      <w:rPr>
        <w:rFonts w:ascii="Wingdings" w:hAnsi="Wingdings" w:hint="default"/>
      </w:rPr>
    </w:lvl>
    <w:lvl w:ilvl="6" w:tplc="04100001" w:tentative="1">
      <w:start w:val="1"/>
      <w:numFmt w:val="bullet"/>
      <w:lvlText w:val=""/>
      <w:lvlJc w:val="left"/>
      <w:pPr>
        <w:ind w:left="8508" w:hanging="360"/>
      </w:pPr>
      <w:rPr>
        <w:rFonts w:ascii="Symbol" w:hAnsi="Symbol" w:hint="default"/>
      </w:rPr>
    </w:lvl>
    <w:lvl w:ilvl="7" w:tplc="04100003" w:tentative="1">
      <w:start w:val="1"/>
      <w:numFmt w:val="bullet"/>
      <w:lvlText w:val="o"/>
      <w:lvlJc w:val="left"/>
      <w:pPr>
        <w:ind w:left="9228" w:hanging="360"/>
      </w:pPr>
      <w:rPr>
        <w:rFonts w:ascii="Courier New" w:hAnsi="Courier New" w:cs="Courier New" w:hint="default"/>
      </w:rPr>
    </w:lvl>
    <w:lvl w:ilvl="8" w:tplc="04100005" w:tentative="1">
      <w:start w:val="1"/>
      <w:numFmt w:val="bullet"/>
      <w:lvlText w:val=""/>
      <w:lvlJc w:val="left"/>
      <w:pPr>
        <w:ind w:left="9948" w:hanging="360"/>
      </w:pPr>
      <w:rPr>
        <w:rFonts w:ascii="Wingdings" w:hAnsi="Wingdings" w:hint="default"/>
      </w:rPr>
    </w:lvl>
  </w:abstractNum>
  <w:abstractNum w:abstractNumId="12">
    <w:nsid w:val="5FD3728E"/>
    <w:multiLevelType w:val="hybridMultilevel"/>
    <w:tmpl w:val="0A48B56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60735D2C"/>
    <w:multiLevelType w:val="hybridMultilevel"/>
    <w:tmpl w:val="76725B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45613D7"/>
    <w:multiLevelType w:val="hybridMultilevel"/>
    <w:tmpl w:val="9E1410AA"/>
    <w:lvl w:ilvl="0" w:tplc="F140DBB8">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5">
    <w:nsid w:val="718247D5"/>
    <w:multiLevelType w:val="hybridMultilevel"/>
    <w:tmpl w:val="0C7670CA"/>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16">
    <w:nsid w:val="74693021"/>
    <w:multiLevelType w:val="hybridMultilevel"/>
    <w:tmpl w:val="1DD6E1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4BB6BF8"/>
    <w:multiLevelType w:val="hybridMultilevel"/>
    <w:tmpl w:val="9162E224"/>
    <w:lvl w:ilvl="0" w:tplc="04100001">
      <w:start w:val="1"/>
      <w:numFmt w:val="bullet"/>
      <w:lvlText w:val=""/>
      <w:lvlJc w:val="left"/>
      <w:pPr>
        <w:ind w:left="3011" w:hanging="360"/>
      </w:pPr>
      <w:rPr>
        <w:rFonts w:ascii="Symbol" w:hAnsi="Symbol" w:hint="default"/>
      </w:rPr>
    </w:lvl>
    <w:lvl w:ilvl="1" w:tplc="04100003" w:tentative="1">
      <w:start w:val="1"/>
      <w:numFmt w:val="bullet"/>
      <w:lvlText w:val="o"/>
      <w:lvlJc w:val="left"/>
      <w:pPr>
        <w:ind w:left="3731" w:hanging="360"/>
      </w:pPr>
      <w:rPr>
        <w:rFonts w:ascii="Courier New" w:hAnsi="Courier New" w:cs="Courier New" w:hint="default"/>
      </w:rPr>
    </w:lvl>
    <w:lvl w:ilvl="2" w:tplc="04100005" w:tentative="1">
      <w:start w:val="1"/>
      <w:numFmt w:val="bullet"/>
      <w:lvlText w:val=""/>
      <w:lvlJc w:val="left"/>
      <w:pPr>
        <w:ind w:left="4451" w:hanging="360"/>
      </w:pPr>
      <w:rPr>
        <w:rFonts w:ascii="Wingdings" w:hAnsi="Wingdings" w:hint="default"/>
      </w:rPr>
    </w:lvl>
    <w:lvl w:ilvl="3" w:tplc="04100001" w:tentative="1">
      <w:start w:val="1"/>
      <w:numFmt w:val="bullet"/>
      <w:lvlText w:val=""/>
      <w:lvlJc w:val="left"/>
      <w:pPr>
        <w:ind w:left="5171" w:hanging="360"/>
      </w:pPr>
      <w:rPr>
        <w:rFonts w:ascii="Symbol" w:hAnsi="Symbol" w:hint="default"/>
      </w:rPr>
    </w:lvl>
    <w:lvl w:ilvl="4" w:tplc="04100003" w:tentative="1">
      <w:start w:val="1"/>
      <w:numFmt w:val="bullet"/>
      <w:lvlText w:val="o"/>
      <w:lvlJc w:val="left"/>
      <w:pPr>
        <w:ind w:left="5891" w:hanging="360"/>
      </w:pPr>
      <w:rPr>
        <w:rFonts w:ascii="Courier New" w:hAnsi="Courier New" w:cs="Courier New" w:hint="default"/>
      </w:rPr>
    </w:lvl>
    <w:lvl w:ilvl="5" w:tplc="04100005" w:tentative="1">
      <w:start w:val="1"/>
      <w:numFmt w:val="bullet"/>
      <w:lvlText w:val=""/>
      <w:lvlJc w:val="left"/>
      <w:pPr>
        <w:ind w:left="6611" w:hanging="360"/>
      </w:pPr>
      <w:rPr>
        <w:rFonts w:ascii="Wingdings" w:hAnsi="Wingdings" w:hint="default"/>
      </w:rPr>
    </w:lvl>
    <w:lvl w:ilvl="6" w:tplc="04100001" w:tentative="1">
      <w:start w:val="1"/>
      <w:numFmt w:val="bullet"/>
      <w:lvlText w:val=""/>
      <w:lvlJc w:val="left"/>
      <w:pPr>
        <w:ind w:left="7331" w:hanging="360"/>
      </w:pPr>
      <w:rPr>
        <w:rFonts w:ascii="Symbol" w:hAnsi="Symbol" w:hint="default"/>
      </w:rPr>
    </w:lvl>
    <w:lvl w:ilvl="7" w:tplc="04100003" w:tentative="1">
      <w:start w:val="1"/>
      <w:numFmt w:val="bullet"/>
      <w:lvlText w:val="o"/>
      <w:lvlJc w:val="left"/>
      <w:pPr>
        <w:ind w:left="8051" w:hanging="360"/>
      </w:pPr>
      <w:rPr>
        <w:rFonts w:ascii="Courier New" w:hAnsi="Courier New" w:cs="Courier New" w:hint="default"/>
      </w:rPr>
    </w:lvl>
    <w:lvl w:ilvl="8" w:tplc="04100005" w:tentative="1">
      <w:start w:val="1"/>
      <w:numFmt w:val="bullet"/>
      <w:lvlText w:val=""/>
      <w:lvlJc w:val="left"/>
      <w:pPr>
        <w:ind w:left="8771" w:hanging="360"/>
      </w:pPr>
      <w:rPr>
        <w:rFonts w:ascii="Wingdings" w:hAnsi="Wingdings" w:hint="default"/>
      </w:rPr>
    </w:lvl>
  </w:abstractNum>
  <w:num w:numId="1">
    <w:abstractNumId w:val="3"/>
  </w:num>
  <w:num w:numId="2">
    <w:abstractNumId w:val="7"/>
  </w:num>
  <w:num w:numId="3">
    <w:abstractNumId w:val="11"/>
  </w:num>
  <w:num w:numId="4">
    <w:abstractNumId w:val="4"/>
  </w:num>
  <w:num w:numId="5">
    <w:abstractNumId w:val="9"/>
  </w:num>
  <w:num w:numId="6">
    <w:abstractNumId w:val="13"/>
  </w:num>
  <w:num w:numId="7">
    <w:abstractNumId w:val="12"/>
  </w:num>
  <w:num w:numId="8">
    <w:abstractNumId w:val="2"/>
  </w:num>
  <w:num w:numId="9">
    <w:abstractNumId w:val="0"/>
  </w:num>
  <w:num w:numId="10">
    <w:abstractNumId w:val="15"/>
  </w:num>
  <w:num w:numId="11">
    <w:abstractNumId w:val="8"/>
  </w:num>
  <w:num w:numId="12">
    <w:abstractNumId w:val="17"/>
  </w:num>
  <w:num w:numId="13">
    <w:abstractNumId w:val="5"/>
  </w:num>
  <w:num w:numId="14">
    <w:abstractNumId w:val="14"/>
  </w:num>
  <w:num w:numId="15">
    <w:abstractNumId w:val="6"/>
  </w:num>
  <w:num w:numId="16">
    <w:abstractNumId w:val="16"/>
  </w:num>
  <w:num w:numId="17">
    <w:abstractNumId w:val="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986"/>
    <w:rsid w:val="00001F2B"/>
    <w:rsid w:val="00020EC4"/>
    <w:rsid w:val="000232B2"/>
    <w:rsid w:val="00031C4C"/>
    <w:rsid w:val="00032594"/>
    <w:rsid w:val="0003441D"/>
    <w:rsid w:val="00037076"/>
    <w:rsid w:val="00037C22"/>
    <w:rsid w:val="0004412C"/>
    <w:rsid w:val="00074489"/>
    <w:rsid w:val="0007565C"/>
    <w:rsid w:val="00077177"/>
    <w:rsid w:val="000804C7"/>
    <w:rsid w:val="0009091D"/>
    <w:rsid w:val="000A72ED"/>
    <w:rsid w:val="000B1D66"/>
    <w:rsid w:val="000B3943"/>
    <w:rsid w:val="000D3EF1"/>
    <w:rsid w:val="000D62ED"/>
    <w:rsid w:val="000E1668"/>
    <w:rsid w:val="000E33D1"/>
    <w:rsid w:val="000E5B6E"/>
    <w:rsid w:val="000F0FEE"/>
    <w:rsid w:val="000F6084"/>
    <w:rsid w:val="00101907"/>
    <w:rsid w:val="0010382E"/>
    <w:rsid w:val="00105E31"/>
    <w:rsid w:val="0011161A"/>
    <w:rsid w:val="00125DA6"/>
    <w:rsid w:val="00137342"/>
    <w:rsid w:val="00151846"/>
    <w:rsid w:val="00154764"/>
    <w:rsid w:val="0015568E"/>
    <w:rsid w:val="001579AD"/>
    <w:rsid w:val="0016178B"/>
    <w:rsid w:val="001640BD"/>
    <w:rsid w:val="00172C74"/>
    <w:rsid w:val="00174042"/>
    <w:rsid w:val="0017546B"/>
    <w:rsid w:val="001764A3"/>
    <w:rsid w:val="00187557"/>
    <w:rsid w:val="001878C2"/>
    <w:rsid w:val="001A233B"/>
    <w:rsid w:val="001A6A55"/>
    <w:rsid w:val="001B04CA"/>
    <w:rsid w:val="001C168E"/>
    <w:rsid w:val="001F7C34"/>
    <w:rsid w:val="002123C3"/>
    <w:rsid w:val="00212CE5"/>
    <w:rsid w:val="002251B8"/>
    <w:rsid w:val="00227F54"/>
    <w:rsid w:val="002523AB"/>
    <w:rsid w:val="0025528B"/>
    <w:rsid w:val="002577B0"/>
    <w:rsid w:val="00260CBD"/>
    <w:rsid w:val="00284C5A"/>
    <w:rsid w:val="00285886"/>
    <w:rsid w:val="00287342"/>
    <w:rsid w:val="002919EA"/>
    <w:rsid w:val="0029204C"/>
    <w:rsid w:val="00295020"/>
    <w:rsid w:val="002A33C1"/>
    <w:rsid w:val="002C4279"/>
    <w:rsid w:val="002C71EF"/>
    <w:rsid w:val="002D007C"/>
    <w:rsid w:val="002D7C29"/>
    <w:rsid w:val="002F0BAB"/>
    <w:rsid w:val="002F3D29"/>
    <w:rsid w:val="002F423D"/>
    <w:rsid w:val="002F5F02"/>
    <w:rsid w:val="002F644F"/>
    <w:rsid w:val="00312140"/>
    <w:rsid w:val="00312240"/>
    <w:rsid w:val="00340E18"/>
    <w:rsid w:val="00351352"/>
    <w:rsid w:val="0037284D"/>
    <w:rsid w:val="00373589"/>
    <w:rsid w:val="003810BD"/>
    <w:rsid w:val="00386AF4"/>
    <w:rsid w:val="003934D7"/>
    <w:rsid w:val="0039560C"/>
    <w:rsid w:val="003A2312"/>
    <w:rsid w:val="003A3501"/>
    <w:rsid w:val="003B4069"/>
    <w:rsid w:val="003B51B3"/>
    <w:rsid w:val="003C3EC1"/>
    <w:rsid w:val="003C5FC7"/>
    <w:rsid w:val="003F3E8F"/>
    <w:rsid w:val="00404B2A"/>
    <w:rsid w:val="00404D52"/>
    <w:rsid w:val="004065EA"/>
    <w:rsid w:val="00411ADB"/>
    <w:rsid w:val="00412B57"/>
    <w:rsid w:val="00424418"/>
    <w:rsid w:val="00430603"/>
    <w:rsid w:val="00430665"/>
    <w:rsid w:val="00445D88"/>
    <w:rsid w:val="0045300E"/>
    <w:rsid w:val="004541F3"/>
    <w:rsid w:val="00456B7B"/>
    <w:rsid w:val="00461469"/>
    <w:rsid w:val="0046403C"/>
    <w:rsid w:val="00464BB6"/>
    <w:rsid w:val="00494D15"/>
    <w:rsid w:val="004B209D"/>
    <w:rsid w:val="004C3C03"/>
    <w:rsid w:val="004E21CA"/>
    <w:rsid w:val="004F4365"/>
    <w:rsid w:val="004F4755"/>
    <w:rsid w:val="00506188"/>
    <w:rsid w:val="0051021B"/>
    <w:rsid w:val="00512E56"/>
    <w:rsid w:val="00522D95"/>
    <w:rsid w:val="00544D32"/>
    <w:rsid w:val="00545A81"/>
    <w:rsid w:val="005516B1"/>
    <w:rsid w:val="00556726"/>
    <w:rsid w:val="00566517"/>
    <w:rsid w:val="00571480"/>
    <w:rsid w:val="005729D9"/>
    <w:rsid w:val="00574E96"/>
    <w:rsid w:val="005755A4"/>
    <w:rsid w:val="00595F80"/>
    <w:rsid w:val="0059677D"/>
    <w:rsid w:val="00597F16"/>
    <w:rsid w:val="005B1C96"/>
    <w:rsid w:val="005C0D35"/>
    <w:rsid w:val="005D7E66"/>
    <w:rsid w:val="005E296E"/>
    <w:rsid w:val="005E5959"/>
    <w:rsid w:val="005E6192"/>
    <w:rsid w:val="005F0E75"/>
    <w:rsid w:val="005F1FE2"/>
    <w:rsid w:val="005F6380"/>
    <w:rsid w:val="005F63F0"/>
    <w:rsid w:val="005F7CF6"/>
    <w:rsid w:val="00610261"/>
    <w:rsid w:val="00612A33"/>
    <w:rsid w:val="00626191"/>
    <w:rsid w:val="006263AA"/>
    <w:rsid w:val="00632D9D"/>
    <w:rsid w:val="00654CFB"/>
    <w:rsid w:val="00671309"/>
    <w:rsid w:val="0068331D"/>
    <w:rsid w:val="00687EEB"/>
    <w:rsid w:val="006912BA"/>
    <w:rsid w:val="006A2331"/>
    <w:rsid w:val="006A581B"/>
    <w:rsid w:val="006B509E"/>
    <w:rsid w:val="006C4891"/>
    <w:rsid w:val="006C5352"/>
    <w:rsid w:val="006D32DD"/>
    <w:rsid w:val="006D3A12"/>
    <w:rsid w:val="006D5F05"/>
    <w:rsid w:val="006E0C16"/>
    <w:rsid w:val="006F54AA"/>
    <w:rsid w:val="00700575"/>
    <w:rsid w:val="00706CCD"/>
    <w:rsid w:val="00712BEA"/>
    <w:rsid w:val="00721425"/>
    <w:rsid w:val="00723F2E"/>
    <w:rsid w:val="007348D6"/>
    <w:rsid w:val="00737154"/>
    <w:rsid w:val="007413D9"/>
    <w:rsid w:val="007503AE"/>
    <w:rsid w:val="00754D10"/>
    <w:rsid w:val="00755508"/>
    <w:rsid w:val="007711EA"/>
    <w:rsid w:val="00784775"/>
    <w:rsid w:val="00784806"/>
    <w:rsid w:val="007A0C86"/>
    <w:rsid w:val="007B1C39"/>
    <w:rsid w:val="007B2383"/>
    <w:rsid w:val="007B47F8"/>
    <w:rsid w:val="007B5090"/>
    <w:rsid w:val="007B568D"/>
    <w:rsid w:val="007B68C3"/>
    <w:rsid w:val="007D2823"/>
    <w:rsid w:val="007D31E8"/>
    <w:rsid w:val="007E16D8"/>
    <w:rsid w:val="007E711B"/>
    <w:rsid w:val="007F18F3"/>
    <w:rsid w:val="00802C32"/>
    <w:rsid w:val="00803AF5"/>
    <w:rsid w:val="0080534A"/>
    <w:rsid w:val="00835153"/>
    <w:rsid w:val="008438EA"/>
    <w:rsid w:val="00844188"/>
    <w:rsid w:val="00844F85"/>
    <w:rsid w:val="008627C9"/>
    <w:rsid w:val="00864CF3"/>
    <w:rsid w:val="00870E3C"/>
    <w:rsid w:val="008754DF"/>
    <w:rsid w:val="008911F1"/>
    <w:rsid w:val="0089310B"/>
    <w:rsid w:val="008936DB"/>
    <w:rsid w:val="008A7C5C"/>
    <w:rsid w:val="008D2FC3"/>
    <w:rsid w:val="008D383B"/>
    <w:rsid w:val="008F20D4"/>
    <w:rsid w:val="008F3FA4"/>
    <w:rsid w:val="008F5A61"/>
    <w:rsid w:val="00900544"/>
    <w:rsid w:val="0090358B"/>
    <w:rsid w:val="00907506"/>
    <w:rsid w:val="00922CB3"/>
    <w:rsid w:val="009259CD"/>
    <w:rsid w:val="00927A9B"/>
    <w:rsid w:val="00927CF5"/>
    <w:rsid w:val="00931871"/>
    <w:rsid w:val="0094019D"/>
    <w:rsid w:val="00941CC4"/>
    <w:rsid w:val="00942B8B"/>
    <w:rsid w:val="00947ECE"/>
    <w:rsid w:val="009544AB"/>
    <w:rsid w:val="00954E60"/>
    <w:rsid w:val="00981DCB"/>
    <w:rsid w:val="00994F7C"/>
    <w:rsid w:val="00996084"/>
    <w:rsid w:val="009A5F49"/>
    <w:rsid w:val="009A77D0"/>
    <w:rsid w:val="009B41B6"/>
    <w:rsid w:val="009B5745"/>
    <w:rsid w:val="009B73C2"/>
    <w:rsid w:val="009C27D5"/>
    <w:rsid w:val="009E6DA3"/>
    <w:rsid w:val="00A0186F"/>
    <w:rsid w:val="00A0668D"/>
    <w:rsid w:val="00A12C61"/>
    <w:rsid w:val="00A26AA8"/>
    <w:rsid w:val="00A34AC6"/>
    <w:rsid w:val="00A35828"/>
    <w:rsid w:val="00A359F4"/>
    <w:rsid w:val="00A41A43"/>
    <w:rsid w:val="00A42FC3"/>
    <w:rsid w:val="00A66350"/>
    <w:rsid w:val="00A71473"/>
    <w:rsid w:val="00A73180"/>
    <w:rsid w:val="00A93A5C"/>
    <w:rsid w:val="00AA4C75"/>
    <w:rsid w:val="00AB0DF1"/>
    <w:rsid w:val="00AC1E05"/>
    <w:rsid w:val="00AC31D7"/>
    <w:rsid w:val="00AC365E"/>
    <w:rsid w:val="00AC517C"/>
    <w:rsid w:val="00AE054C"/>
    <w:rsid w:val="00AE6D30"/>
    <w:rsid w:val="00AF40D8"/>
    <w:rsid w:val="00AF4B09"/>
    <w:rsid w:val="00AF4DF9"/>
    <w:rsid w:val="00AF4F27"/>
    <w:rsid w:val="00AF7D2C"/>
    <w:rsid w:val="00B10F20"/>
    <w:rsid w:val="00B11E78"/>
    <w:rsid w:val="00B16056"/>
    <w:rsid w:val="00B33339"/>
    <w:rsid w:val="00B52162"/>
    <w:rsid w:val="00B62772"/>
    <w:rsid w:val="00B668E0"/>
    <w:rsid w:val="00B6782E"/>
    <w:rsid w:val="00B76F05"/>
    <w:rsid w:val="00B82E21"/>
    <w:rsid w:val="00B93AD1"/>
    <w:rsid w:val="00B94028"/>
    <w:rsid w:val="00BA33C8"/>
    <w:rsid w:val="00BB1D72"/>
    <w:rsid w:val="00BB2C87"/>
    <w:rsid w:val="00BB5DAF"/>
    <w:rsid w:val="00BC2518"/>
    <w:rsid w:val="00BC6A16"/>
    <w:rsid w:val="00BD3D44"/>
    <w:rsid w:val="00BE350C"/>
    <w:rsid w:val="00BE47A7"/>
    <w:rsid w:val="00C03A9A"/>
    <w:rsid w:val="00C05DA8"/>
    <w:rsid w:val="00C119E4"/>
    <w:rsid w:val="00C16B81"/>
    <w:rsid w:val="00C23DC3"/>
    <w:rsid w:val="00C245D7"/>
    <w:rsid w:val="00C27D14"/>
    <w:rsid w:val="00C50B32"/>
    <w:rsid w:val="00C65556"/>
    <w:rsid w:val="00C67880"/>
    <w:rsid w:val="00C93ECD"/>
    <w:rsid w:val="00C95697"/>
    <w:rsid w:val="00CB25EB"/>
    <w:rsid w:val="00CC01A0"/>
    <w:rsid w:val="00CC0655"/>
    <w:rsid w:val="00CC1224"/>
    <w:rsid w:val="00CC602C"/>
    <w:rsid w:val="00CD442B"/>
    <w:rsid w:val="00CE2BEE"/>
    <w:rsid w:val="00CF4E7A"/>
    <w:rsid w:val="00D0252F"/>
    <w:rsid w:val="00D06864"/>
    <w:rsid w:val="00D13892"/>
    <w:rsid w:val="00D15233"/>
    <w:rsid w:val="00D24D1A"/>
    <w:rsid w:val="00D26B74"/>
    <w:rsid w:val="00D31FD5"/>
    <w:rsid w:val="00D33105"/>
    <w:rsid w:val="00D41D2B"/>
    <w:rsid w:val="00D53866"/>
    <w:rsid w:val="00D5430E"/>
    <w:rsid w:val="00D57B1B"/>
    <w:rsid w:val="00D61254"/>
    <w:rsid w:val="00D664CD"/>
    <w:rsid w:val="00D70DA5"/>
    <w:rsid w:val="00D71863"/>
    <w:rsid w:val="00D749B2"/>
    <w:rsid w:val="00D7653D"/>
    <w:rsid w:val="00D76C85"/>
    <w:rsid w:val="00D7744F"/>
    <w:rsid w:val="00D85B7D"/>
    <w:rsid w:val="00D86FD7"/>
    <w:rsid w:val="00D929E8"/>
    <w:rsid w:val="00DB7316"/>
    <w:rsid w:val="00DD1022"/>
    <w:rsid w:val="00DD5C79"/>
    <w:rsid w:val="00DE472C"/>
    <w:rsid w:val="00DF0C47"/>
    <w:rsid w:val="00E14A78"/>
    <w:rsid w:val="00E150A0"/>
    <w:rsid w:val="00E27EDE"/>
    <w:rsid w:val="00E3478A"/>
    <w:rsid w:val="00E3588F"/>
    <w:rsid w:val="00E37F6B"/>
    <w:rsid w:val="00E44573"/>
    <w:rsid w:val="00E50020"/>
    <w:rsid w:val="00E50B75"/>
    <w:rsid w:val="00E6315C"/>
    <w:rsid w:val="00E67167"/>
    <w:rsid w:val="00E711D5"/>
    <w:rsid w:val="00E918F6"/>
    <w:rsid w:val="00E91993"/>
    <w:rsid w:val="00E959FB"/>
    <w:rsid w:val="00EA4747"/>
    <w:rsid w:val="00EB5C36"/>
    <w:rsid w:val="00EC6986"/>
    <w:rsid w:val="00EE3794"/>
    <w:rsid w:val="00EE5784"/>
    <w:rsid w:val="00F01DAE"/>
    <w:rsid w:val="00F02453"/>
    <w:rsid w:val="00F052E8"/>
    <w:rsid w:val="00F1044B"/>
    <w:rsid w:val="00F174F0"/>
    <w:rsid w:val="00F21ABE"/>
    <w:rsid w:val="00F25913"/>
    <w:rsid w:val="00F327AC"/>
    <w:rsid w:val="00F34C0A"/>
    <w:rsid w:val="00F422D1"/>
    <w:rsid w:val="00F474B1"/>
    <w:rsid w:val="00F47780"/>
    <w:rsid w:val="00F5390B"/>
    <w:rsid w:val="00F54D1F"/>
    <w:rsid w:val="00F57452"/>
    <w:rsid w:val="00F649B0"/>
    <w:rsid w:val="00F65708"/>
    <w:rsid w:val="00F66FE3"/>
    <w:rsid w:val="00F715D0"/>
    <w:rsid w:val="00FA7180"/>
    <w:rsid w:val="00FB3195"/>
    <w:rsid w:val="00FB383E"/>
    <w:rsid w:val="00FB4E3D"/>
    <w:rsid w:val="00FB5DFD"/>
    <w:rsid w:val="00FC1368"/>
    <w:rsid w:val="00FC7511"/>
    <w:rsid w:val="00FE7621"/>
    <w:rsid w:val="00FE7C2D"/>
    <w:rsid w:val="00FF3E5D"/>
    <w:rsid w:val="00FF5E7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BC2518"/>
    <w:rPr>
      <w:sz w:val="24"/>
      <w:szCs w:val="24"/>
    </w:rPr>
  </w:style>
  <w:style w:type="paragraph" w:styleId="Titolo1">
    <w:name w:val="heading 1"/>
    <w:basedOn w:val="Normale"/>
    <w:next w:val="Normale"/>
    <w:link w:val="Titolo1Carattere"/>
    <w:qFormat/>
    <w:rsid w:val="002919EA"/>
    <w:pPr>
      <w:keepNext/>
      <w:pBdr>
        <w:top w:val="dotted" w:sz="4" w:space="1" w:color="auto"/>
        <w:left w:val="dotted" w:sz="4" w:space="4" w:color="auto"/>
        <w:bottom w:val="dotted" w:sz="4" w:space="1" w:color="auto"/>
        <w:right w:val="dotted" w:sz="4" w:space="4" w:color="auto"/>
      </w:pBdr>
      <w:jc w:val="center"/>
      <w:outlineLvl w:val="0"/>
    </w:pPr>
    <w:rPr>
      <w:b/>
      <w:bCs/>
      <w:smallCaps/>
      <w:sz w:val="32"/>
    </w:rPr>
  </w:style>
  <w:style w:type="paragraph" w:styleId="Titolo2">
    <w:name w:val="heading 2"/>
    <w:basedOn w:val="Normale"/>
    <w:next w:val="Normale"/>
    <w:link w:val="Titolo2Carattere"/>
    <w:semiHidden/>
    <w:unhideWhenUsed/>
    <w:qFormat/>
    <w:rsid w:val="001640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4">
    <w:name w:val="heading 4"/>
    <w:basedOn w:val="Normale"/>
    <w:next w:val="Normale"/>
    <w:link w:val="Titolo4Carattere"/>
    <w:unhideWhenUsed/>
    <w:qFormat/>
    <w:rsid w:val="000D62ED"/>
    <w:pPr>
      <w:keepNext/>
      <w:spacing w:before="240" w:after="60"/>
      <w:outlineLvl w:val="3"/>
    </w:pPr>
    <w:rPr>
      <w:rFonts w:ascii="Calibri" w:hAnsi="Calibri"/>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rsid w:val="00F5390B"/>
    <w:rPr>
      <w:rFonts w:ascii="Tahoma" w:hAnsi="Tahoma"/>
      <w:sz w:val="16"/>
      <w:szCs w:val="16"/>
    </w:rPr>
  </w:style>
  <w:style w:type="character" w:customStyle="1" w:styleId="TestofumettoCarattere">
    <w:name w:val="Testo fumetto Carattere"/>
    <w:link w:val="Testofumetto"/>
    <w:rsid w:val="00F5390B"/>
    <w:rPr>
      <w:rFonts w:ascii="Tahoma" w:hAnsi="Tahoma" w:cs="Tahoma"/>
      <w:sz w:val="16"/>
      <w:szCs w:val="16"/>
    </w:rPr>
  </w:style>
  <w:style w:type="paragraph" w:customStyle="1" w:styleId="Default">
    <w:name w:val="Default"/>
    <w:rsid w:val="002919EA"/>
    <w:pPr>
      <w:autoSpaceDE w:val="0"/>
      <w:autoSpaceDN w:val="0"/>
      <w:adjustRightInd w:val="0"/>
    </w:pPr>
    <w:rPr>
      <w:rFonts w:ascii="Calibri" w:hAnsi="Calibri" w:cs="Calibri"/>
      <w:color w:val="000000"/>
      <w:sz w:val="24"/>
      <w:szCs w:val="24"/>
    </w:rPr>
  </w:style>
  <w:style w:type="character" w:customStyle="1" w:styleId="Titolo1Carattere">
    <w:name w:val="Titolo 1 Carattere"/>
    <w:link w:val="Titolo1"/>
    <w:rsid w:val="002919EA"/>
    <w:rPr>
      <w:b/>
      <w:bCs/>
      <w:smallCaps/>
      <w:sz w:val="32"/>
      <w:szCs w:val="24"/>
    </w:rPr>
  </w:style>
  <w:style w:type="character" w:customStyle="1" w:styleId="Titolo4Carattere">
    <w:name w:val="Titolo 4 Carattere"/>
    <w:link w:val="Titolo4"/>
    <w:semiHidden/>
    <w:rsid w:val="000D62ED"/>
    <w:rPr>
      <w:rFonts w:ascii="Calibri" w:eastAsia="Times New Roman" w:hAnsi="Calibri" w:cs="Times New Roman"/>
      <w:b/>
      <w:bCs/>
      <w:sz w:val="28"/>
      <w:szCs w:val="28"/>
    </w:rPr>
  </w:style>
  <w:style w:type="table" w:styleId="Grigliatabella">
    <w:name w:val="Table Grid"/>
    <w:basedOn w:val="Tabellanormale"/>
    <w:uiPriority w:val="59"/>
    <w:rsid w:val="00A12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
    <w:name w:val="titolo"/>
    <w:basedOn w:val="Normale"/>
    <w:rsid w:val="00284C5A"/>
    <w:pPr>
      <w:spacing w:before="100" w:beforeAutospacing="1" w:after="100" w:afterAutospacing="1"/>
    </w:pPr>
  </w:style>
  <w:style w:type="paragraph" w:styleId="Testonormale">
    <w:name w:val="Plain Text"/>
    <w:basedOn w:val="Normale"/>
    <w:link w:val="TestonormaleCarattere"/>
    <w:uiPriority w:val="99"/>
    <w:unhideWhenUsed/>
    <w:rsid w:val="00B82E21"/>
    <w:pPr>
      <w:spacing w:before="100" w:beforeAutospacing="1" w:after="100" w:afterAutospacing="1"/>
    </w:pPr>
  </w:style>
  <w:style w:type="character" w:customStyle="1" w:styleId="TestonormaleCarattere">
    <w:name w:val="Testo normale Carattere"/>
    <w:link w:val="Testonormale"/>
    <w:uiPriority w:val="99"/>
    <w:rsid w:val="00B82E21"/>
    <w:rPr>
      <w:sz w:val="24"/>
      <w:szCs w:val="24"/>
    </w:rPr>
  </w:style>
  <w:style w:type="paragraph" w:styleId="PreformattatoHTML">
    <w:name w:val="HTML Preformatted"/>
    <w:basedOn w:val="Normale"/>
    <w:link w:val="PreformattatoHTMLCarattere"/>
    <w:uiPriority w:val="99"/>
    <w:unhideWhenUsed/>
    <w:rsid w:val="00D1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link w:val="PreformattatoHTML"/>
    <w:uiPriority w:val="99"/>
    <w:rsid w:val="00D13892"/>
    <w:rPr>
      <w:rFonts w:ascii="Courier New" w:hAnsi="Courier New" w:cs="Courier New"/>
    </w:rPr>
  </w:style>
  <w:style w:type="character" w:styleId="Enfasicorsivo">
    <w:name w:val="Emphasis"/>
    <w:qFormat/>
    <w:rsid w:val="006912BA"/>
    <w:rPr>
      <w:i/>
      <w:iCs/>
    </w:rPr>
  </w:style>
  <w:style w:type="table" w:styleId="Tabellaacolori1">
    <w:name w:val="Table Colorful 1"/>
    <w:basedOn w:val="Tabellanormale"/>
    <w:rsid w:val="0046403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rsid w:val="0046403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rsid w:val="0046403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lassica1">
    <w:name w:val="Table Classic 1"/>
    <w:basedOn w:val="Tabellanormale"/>
    <w:rsid w:val="0046403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rsid w:val="0046403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rsid w:val="0046403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Paragrafoelenco">
    <w:name w:val="List Paragraph"/>
    <w:basedOn w:val="Normale"/>
    <w:uiPriority w:val="34"/>
    <w:qFormat/>
    <w:rsid w:val="0007565C"/>
    <w:pPr>
      <w:ind w:left="720"/>
      <w:contextualSpacing/>
    </w:pPr>
  </w:style>
  <w:style w:type="paragraph" w:styleId="Intestazione">
    <w:name w:val="header"/>
    <w:basedOn w:val="Normale"/>
    <w:link w:val="IntestazioneCarattere"/>
    <w:rsid w:val="00996084"/>
    <w:pPr>
      <w:tabs>
        <w:tab w:val="center" w:pos="4819"/>
        <w:tab w:val="right" w:pos="9638"/>
      </w:tabs>
    </w:pPr>
  </w:style>
  <w:style w:type="character" w:customStyle="1" w:styleId="IntestazioneCarattere">
    <w:name w:val="Intestazione Carattere"/>
    <w:basedOn w:val="Carpredefinitoparagrafo"/>
    <w:link w:val="Intestazione"/>
    <w:rsid w:val="00996084"/>
    <w:rPr>
      <w:sz w:val="24"/>
      <w:szCs w:val="24"/>
    </w:rPr>
  </w:style>
  <w:style w:type="paragraph" w:styleId="Pidipagina">
    <w:name w:val="footer"/>
    <w:basedOn w:val="Normale"/>
    <w:link w:val="PidipaginaCarattere"/>
    <w:rsid w:val="00996084"/>
    <w:pPr>
      <w:tabs>
        <w:tab w:val="center" w:pos="4819"/>
        <w:tab w:val="right" w:pos="9638"/>
      </w:tabs>
    </w:pPr>
  </w:style>
  <w:style w:type="character" w:customStyle="1" w:styleId="PidipaginaCarattere">
    <w:name w:val="Piè di pagina Carattere"/>
    <w:basedOn w:val="Carpredefinitoparagrafo"/>
    <w:link w:val="Pidipagina"/>
    <w:rsid w:val="00996084"/>
    <w:rPr>
      <w:sz w:val="24"/>
      <w:szCs w:val="24"/>
    </w:rPr>
  </w:style>
  <w:style w:type="paragraph" w:customStyle="1" w:styleId="BPTitolo1Articolo">
    <w:name w:val="BP:Titolo1 Articolo"/>
    <w:basedOn w:val="Normale"/>
    <w:next w:val="BPTestoArticolo"/>
    <w:link w:val="BPTitolo1ArticoloCarattere"/>
    <w:qFormat/>
    <w:rsid w:val="0015568E"/>
    <w:pPr>
      <w:spacing w:before="360" w:after="120"/>
      <w:jc w:val="center"/>
    </w:pPr>
    <w:rPr>
      <w:b/>
      <w:bCs/>
      <w:i/>
      <w:iCs/>
      <w:color w:val="FF0000"/>
      <w:sz w:val="56"/>
      <w:szCs w:val="56"/>
    </w:rPr>
  </w:style>
  <w:style w:type="paragraph" w:customStyle="1" w:styleId="BPTestoArticolo">
    <w:name w:val="BP:Testo Articolo"/>
    <w:basedOn w:val="Normale"/>
    <w:link w:val="BPTestoArticoloCarattere"/>
    <w:qFormat/>
    <w:rsid w:val="00CC01A0"/>
    <w:pPr>
      <w:spacing w:after="120"/>
      <w:jc w:val="both"/>
    </w:pPr>
    <w:rPr>
      <w:rFonts w:asciiTheme="minorHAnsi" w:hAnsiTheme="minorHAnsi"/>
      <w:color w:val="002060"/>
    </w:rPr>
  </w:style>
  <w:style w:type="character" w:customStyle="1" w:styleId="BPTitolo1ArticoloCarattere">
    <w:name w:val="BP:Titolo1 Articolo Carattere"/>
    <w:basedOn w:val="Carpredefinitoparagrafo"/>
    <w:link w:val="BPTitolo1Articolo"/>
    <w:rsid w:val="0015568E"/>
    <w:rPr>
      <w:b/>
      <w:bCs/>
      <w:i/>
      <w:iCs/>
      <w:color w:val="FF0000"/>
      <w:sz w:val="56"/>
      <w:szCs w:val="56"/>
    </w:rPr>
  </w:style>
  <w:style w:type="paragraph" w:customStyle="1" w:styleId="BPFirmaArticolo">
    <w:name w:val="BP:Firma Articolo"/>
    <w:basedOn w:val="Normale"/>
    <w:next w:val="BPTestoArticolo"/>
    <w:link w:val="BPFirmaArticoloCarattere"/>
    <w:qFormat/>
    <w:rsid w:val="009B41B6"/>
    <w:pPr>
      <w:tabs>
        <w:tab w:val="right" w:pos="4820"/>
        <w:tab w:val="right" w:pos="10490"/>
      </w:tabs>
      <w:jc w:val="both"/>
    </w:pPr>
    <w:rPr>
      <w:i/>
      <w:color w:val="002060"/>
    </w:rPr>
  </w:style>
  <w:style w:type="character" w:customStyle="1" w:styleId="BPTestoArticoloCarattere">
    <w:name w:val="BP:Testo Articolo Carattere"/>
    <w:basedOn w:val="Carpredefinitoparagrafo"/>
    <w:link w:val="BPTestoArticolo"/>
    <w:rsid w:val="00CC01A0"/>
    <w:rPr>
      <w:rFonts w:asciiTheme="minorHAnsi" w:hAnsiTheme="minorHAnsi"/>
      <w:color w:val="002060"/>
      <w:sz w:val="24"/>
      <w:szCs w:val="24"/>
    </w:rPr>
  </w:style>
  <w:style w:type="character" w:customStyle="1" w:styleId="BPFirmaArticoloCarattere">
    <w:name w:val="BP:Firma Articolo Carattere"/>
    <w:basedOn w:val="Carpredefinitoparagrafo"/>
    <w:link w:val="BPFirmaArticolo"/>
    <w:rsid w:val="009B41B6"/>
    <w:rPr>
      <w:i/>
      <w:color w:val="002060"/>
      <w:sz w:val="24"/>
      <w:szCs w:val="24"/>
    </w:rPr>
  </w:style>
  <w:style w:type="paragraph" w:customStyle="1" w:styleId="1">
    <w:name w:val="1"/>
    <w:basedOn w:val="Normale"/>
    <w:next w:val="Corpotesto"/>
    <w:link w:val="CorpodeltestoCarattere"/>
    <w:rsid w:val="003C5FC7"/>
    <w:pPr>
      <w:jc w:val="both"/>
    </w:pPr>
    <w:rPr>
      <w:rFonts w:ascii="Arial" w:hAnsi="Arial" w:cs="Arial"/>
    </w:rPr>
  </w:style>
  <w:style w:type="character" w:customStyle="1" w:styleId="CorpodeltestoCarattere">
    <w:name w:val="Corpo del testo Carattere"/>
    <w:basedOn w:val="Carpredefinitoparagrafo"/>
    <w:link w:val="1"/>
    <w:rsid w:val="003C5FC7"/>
    <w:rPr>
      <w:rFonts w:ascii="Arial" w:eastAsia="Times New Roman" w:hAnsi="Arial" w:cs="Arial"/>
      <w:sz w:val="24"/>
      <w:szCs w:val="24"/>
      <w:lang w:eastAsia="it-IT"/>
    </w:rPr>
  </w:style>
  <w:style w:type="paragraph" w:styleId="Corpotesto">
    <w:name w:val="Body Text"/>
    <w:basedOn w:val="Normale"/>
    <w:link w:val="CorpotestoCarattere"/>
    <w:rsid w:val="003C5FC7"/>
    <w:pPr>
      <w:spacing w:after="120"/>
    </w:pPr>
  </w:style>
  <w:style w:type="character" w:customStyle="1" w:styleId="CorpotestoCarattere">
    <w:name w:val="Corpo testo Carattere"/>
    <w:basedOn w:val="Carpredefinitoparagrafo"/>
    <w:link w:val="Corpotesto"/>
    <w:rsid w:val="003C5FC7"/>
    <w:rPr>
      <w:sz w:val="24"/>
      <w:szCs w:val="24"/>
    </w:rPr>
  </w:style>
  <w:style w:type="paragraph" w:styleId="Didascalia">
    <w:name w:val="caption"/>
    <w:basedOn w:val="Normale"/>
    <w:next w:val="Normale"/>
    <w:unhideWhenUsed/>
    <w:qFormat/>
    <w:rsid w:val="003810BD"/>
    <w:pPr>
      <w:spacing w:after="200"/>
    </w:pPr>
    <w:rPr>
      <w:b/>
      <w:bCs/>
      <w:color w:val="4F81BD" w:themeColor="accent1"/>
      <w:sz w:val="18"/>
      <w:szCs w:val="18"/>
    </w:rPr>
  </w:style>
  <w:style w:type="paragraph" w:styleId="Rientrocorpodeltesto">
    <w:name w:val="Body Text Indent"/>
    <w:basedOn w:val="Normale"/>
    <w:link w:val="RientrocorpodeltestoCarattere"/>
    <w:rsid w:val="002C71EF"/>
    <w:pPr>
      <w:spacing w:after="120"/>
      <w:ind w:left="283"/>
    </w:pPr>
  </w:style>
  <w:style w:type="character" w:customStyle="1" w:styleId="RientrocorpodeltestoCarattere">
    <w:name w:val="Rientro corpo del testo Carattere"/>
    <w:basedOn w:val="Carpredefinitoparagrafo"/>
    <w:link w:val="Rientrocorpodeltesto"/>
    <w:rsid w:val="002C71EF"/>
    <w:rPr>
      <w:sz w:val="24"/>
      <w:szCs w:val="24"/>
    </w:rPr>
  </w:style>
  <w:style w:type="paragraph" w:styleId="Titolo0">
    <w:name w:val="Title"/>
    <w:basedOn w:val="Normale"/>
    <w:next w:val="Normale"/>
    <w:link w:val="TitoloCarattere"/>
    <w:qFormat/>
    <w:rsid w:val="002C71EF"/>
    <w:pPr>
      <w:suppressAutoHyphens/>
      <w:jc w:val="center"/>
    </w:pPr>
    <w:rPr>
      <w:rFonts w:ascii="Comic Sans MS" w:hAnsi="Comic Sans MS"/>
      <w:b/>
      <w:sz w:val="32"/>
      <w:lang w:eastAsia="ar-SA"/>
    </w:rPr>
  </w:style>
  <w:style w:type="character" w:customStyle="1" w:styleId="TitoloCarattere">
    <w:name w:val="Titolo Carattere"/>
    <w:basedOn w:val="Carpredefinitoparagrafo"/>
    <w:link w:val="Titolo0"/>
    <w:rsid w:val="002C71EF"/>
    <w:rPr>
      <w:rFonts w:ascii="Comic Sans MS" w:hAnsi="Comic Sans MS"/>
      <w:b/>
      <w:sz w:val="32"/>
      <w:szCs w:val="24"/>
      <w:lang w:eastAsia="ar-SA"/>
    </w:rPr>
  </w:style>
  <w:style w:type="paragraph" w:styleId="Sottotitolo">
    <w:name w:val="Subtitle"/>
    <w:basedOn w:val="Normale"/>
    <w:next w:val="Normale"/>
    <w:link w:val="SottotitoloCarattere"/>
    <w:qFormat/>
    <w:rsid w:val="002C71EF"/>
    <w:pPr>
      <w:numPr>
        <w:ilvl w:val="1"/>
      </w:numPr>
    </w:pPr>
    <w:rPr>
      <w:rFonts w:asciiTheme="majorHAnsi" w:eastAsiaTheme="majorEastAsia" w:hAnsiTheme="majorHAnsi" w:cstheme="majorBidi"/>
      <w:i/>
      <w:iCs/>
      <w:color w:val="4F81BD" w:themeColor="accent1"/>
      <w:spacing w:val="15"/>
    </w:rPr>
  </w:style>
  <w:style w:type="character" w:customStyle="1" w:styleId="SottotitoloCarattere">
    <w:name w:val="Sottotitolo Carattere"/>
    <w:basedOn w:val="Carpredefinitoparagrafo"/>
    <w:link w:val="Sottotitolo"/>
    <w:rsid w:val="002C71EF"/>
    <w:rPr>
      <w:rFonts w:asciiTheme="majorHAnsi" w:eastAsiaTheme="majorEastAsia" w:hAnsiTheme="majorHAnsi" w:cstheme="majorBidi"/>
      <w:i/>
      <w:iCs/>
      <w:color w:val="4F81BD" w:themeColor="accent1"/>
      <w:spacing w:val="15"/>
      <w:sz w:val="24"/>
      <w:szCs w:val="24"/>
    </w:rPr>
  </w:style>
  <w:style w:type="character" w:customStyle="1" w:styleId="WW-Absatz-Standardschriftart11111">
    <w:name w:val="WW-Absatz-Standardschriftart11111"/>
    <w:rsid w:val="00F65708"/>
  </w:style>
  <w:style w:type="paragraph" w:customStyle="1" w:styleId="BPTestoInEvidenza">
    <w:name w:val="BP:Testo In Evidenza"/>
    <w:basedOn w:val="BPTitolo1Articolo"/>
    <w:link w:val="BPTestoInEvidenzaCarattere"/>
    <w:qFormat/>
    <w:rsid w:val="00C119E4"/>
    <w:pPr>
      <w:jc w:val="both"/>
    </w:pPr>
    <w:rPr>
      <w:bCs w:val="0"/>
      <w:sz w:val="28"/>
      <w:szCs w:val="24"/>
    </w:rPr>
  </w:style>
  <w:style w:type="character" w:customStyle="1" w:styleId="BPTestoInEvidenzaCarattere">
    <w:name w:val="BP:Testo In Evidenza Carattere"/>
    <w:basedOn w:val="BPTitolo1ArticoloCarattere"/>
    <w:link w:val="BPTestoInEvidenza"/>
    <w:rsid w:val="00C119E4"/>
    <w:rPr>
      <w:b/>
      <w:bCs w:val="0"/>
      <w:i/>
      <w:iCs/>
      <w:color w:val="FF0000"/>
      <w:sz w:val="28"/>
      <w:szCs w:val="24"/>
    </w:rPr>
  </w:style>
  <w:style w:type="paragraph" w:customStyle="1" w:styleId="Corpo">
    <w:name w:val="Corpo"/>
    <w:rsid w:val="006A2331"/>
    <w:rPr>
      <w:rFonts w:ascii="Helvetica" w:eastAsia="Arial Unicode MS" w:hAnsi="Arial Unicode MS" w:cs="Arial Unicode MS"/>
      <w:color w:val="000000"/>
      <w:sz w:val="22"/>
      <w:szCs w:val="22"/>
    </w:rPr>
  </w:style>
  <w:style w:type="character" w:customStyle="1" w:styleId="Titolo2Carattere">
    <w:name w:val="Titolo 2 Carattere"/>
    <w:basedOn w:val="Carpredefinitoparagrafo"/>
    <w:link w:val="Titolo2"/>
    <w:semiHidden/>
    <w:rsid w:val="001640BD"/>
    <w:rPr>
      <w:rFonts w:asciiTheme="majorHAnsi" w:eastAsiaTheme="majorEastAsia" w:hAnsiTheme="majorHAnsi" w:cstheme="majorBidi"/>
      <w:b/>
      <w:bCs/>
      <w:color w:val="4F81BD" w:themeColor="accent1"/>
      <w:sz w:val="26"/>
      <w:szCs w:val="26"/>
    </w:rPr>
  </w:style>
  <w:style w:type="paragraph" w:customStyle="1" w:styleId="BPVPTitolo">
    <w:name w:val="BP:VP:Titolo"/>
    <w:basedOn w:val="Normale"/>
    <w:next w:val="Normale"/>
    <w:link w:val="BPVPTitoloCarattere"/>
    <w:qFormat/>
    <w:rsid w:val="005F0E75"/>
    <w:pPr>
      <w:jc w:val="center"/>
    </w:pPr>
    <w:rPr>
      <w:rFonts w:ascii="Comic Sans MS" w:hAnsi="Comic Sans MS"/>
      <w:b/>
      <w:bCs/>
      <w:i/>
      <w:sz w:val="28"/>
    </w:rPr>
  </w:style>
  <w:style w:type="paragraph" w:customStyle="1" w:styleId="BPVPMese">
    <w:name w:val="BP:VP:Mese"/>
    <w:basedOn w:val="Normale"/>
    <w:next w:val="BPVPCorpo"/>
    <w:link w:val="BPVPMeseCarattere"/>
    <w:qFormat/>
    <w:rsid w:val="005F63F0"/>
    <w:rPr>
      <w:rFonts w:ascii="Comic Sans MS" w:hAnsi="Comic Sans MS"/>
      <w:b/>
      <w:smallCaps/>
    </w:rPr>
  </w:style>
  <w:style w:type="character" w:customStyle="1" w:styleId="BPVPTitoloCarattere">
    <w:name w:val="BP:VP:Titolo Carattere"/>
    <w:basedOn w:val="Titolo1Carattere"/>
    <w:link w:val="BPVPTitolo"/>
    <w:rsid w:val="005F0E75"/>
    <w:rPr>
      <w:rFonts w:ascii="Comic Sans MS" w:hAnsi="Comic Sans MS"/>
      <w:b/>
      <w:bCs/>
      <w:i/>
      <w:smallCaps w:val="0"/>
      <w:sz w:val="28"/>
      <w:szCs w:val="24"/>
    </w:rPr>
  </w:style>
  <w:style w:type="paragraph" w:customStyle="1" w:styleId="BPVPCorpo">
    <w:name w:val="BP:VP:Corpo"/>
    <w:basedOn w:val="Normale"/>
    <w:link w:val="BPVPCorpoCarattere"/>
    <w:qFormat/>
    <w:rsid w:val="00A93A5C"/>
    <w:rPr>
      <w:rFonts w:ascii="Comic Sans MS" w:hAnsi="Comic Sans MS"/>
    </w:rPr>
  </w:style>
  <w:style w:type="character" w:customStyle="1" w:styleId="BPVPMeseCarattere">
    <w:name w:val="BP:VP:Mese Carattere"/>
    <w:basedOn w:val="Titolo1Carattere"/>
    <w:link w:val="BPVPMese"/>
    <w:rsid w:val="005F63F0"/>
    <w:rPr>
      <w:rFonts w:ascii="Comic Sans MS" w:hAnsi="Comic Sans MS"/>
      <w:b/>
      <w:bCs w:val="0"/>
      <w:smallCaps/>
      <w:sz w:val="24"/>
      <w:szCs w:val="24"/>
    </w:rPr>
  </w:style>
  <w:style w:type="character" w:customStyle="1" w:styleId="BPVPCorpoCarattere">
    <w:name w:val="BP:VP:Corpo Carattere"/>
    <w:basedOn w:val="Titolo1Carattere"/>
    <w:link w:val="BPVPCorpo"/>
    <w:rsid w:val="00A93A5C"/>
    <w:rPr>
      <w:rFonts w:ascii="Comic Sans MS" w:hAnsi="Comic Sans MS"/>
      <w:b w:val="0"/>
      <w:bCs w:val="0"/>
      <w:smallCaps w:val="0"/>
      <w:sz w:val="24"/>
      <w:szCs w:val="24"/>
    </w:rPr>
  </w:style>
  <w:style w:type="paragraph" w:customStyle="1" w:styleId="Standard">
    <w:name w:val="Standard"/>
    <w:rsid w:val="00032594"/>
    <w:pPr>
      <w:widowControl w:val="0"/>
      <w:suppressAutoHyphens/>
      <w:autoSpaceDN w:val="0"/>
      <w:textAlignment w:val="baseline"/>
    </w:pPr>
    <w:rPr>
      <w:rFonts w:eastAsia="Lucida Sans Unicode" w:cs="Mangal"/>
      <w:kern w:val="3"/>
      <w:sz w:val="24"/>
      <w:szCs w:val="24"/>
      <w:lang w:eastAsia="zh-CN" w:bidi="hi-IN"/>
    </w:rPr>
  </w:style>
  <w:style w:type="paragraph" w:styleId="Citazioneintensa">
    <w:name w:val="Intense Quote"/>
    <w:basedOn w:val="Normale"/>
    <w:next w:val="Normale"/>
    <w:link w:val="CitazioneintensaCarattere"/>
    <w:uiPriority w:val="30"/>
    <w:qFormat/>
    <w:rsid w:val="0004412C"/>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CitazioneintensaCarattere">
    <w:name w:val="Citazione intensa Carattere"/>
    <w:basedOn w:val="Carpredefinitoparagrafo"/>
    <w:link w:val="Citazioneintensa"/>
    <w:uiPriority w:val="30"/>
    <w:rsid w:val="0004412C"/>
    <w:rPr>
      <w:rFonts w:asciiTheme="minorHAnsi" w:eastAsiaTheme="minorEastAsia" w:hAnsiTheme="minorHAnsi" w:cstheme="minorBidi"/>
      <w:b/>
      <w:bCs/>
      <w:i/>
      <w:iCs/>
      <w:color w:val="4F81BD" w:themeColor="accent1"/>
      <w:sz w:val="22"/>
      <w:szCs w:val="22"/>
    </w:rPr>
  </w:style>
  <w:style w:type="paragraph" w:styleId="NormaleWeb">
    <w:name w:val="Normal (Web)"/>
    <w:basedOn w:val="Normale"/>
    <w:uiPriority w:val="99"/>
    <w:unhideWhenUsed/>
    <w:rsid w:val="00260CBD"/>
    <w:pPr>
      <w:spacing w:before="100" w:beforeAutospacing="1" w:after="11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BC2518"/>
    <w:rPr>
      <w:sz w:val="24"/>
      <w:szCs w:val="24"/>
    </w:rPr>
  </w:style>
  <w:style w:type="paragraph" w:styleId="Titolo1">
    <w:name w:val="heading 1"/>
    <w:basedOn w:val="Normale"/>
    <w:next w:val="Normale"/>
    <w:link w:val="Titolo1Carattere"/>
    <w:qFormat/>
    <w:rsid w:val="002919EA"/>
    <w:pPr>
      <w:keepNext/>
      <w:pBdr>
        <w:top w:val="dotted" w:sz="4" w:space="1" w:color="auto"/>
        <w:left w:val="dotted" w:sz="4" w:space="4" w:color="auto"/>
        <w:bottom w:val="dotted" w:sz="4" w:space="1" w:color="auto"/>
        <w:right w:val="dotted" w:sz="4" w:space="4" w:color="auto"/>
      </w:pBdr>
      <w:jc w:val="center"/>
      <w:outlineLvl w:val="0"/>
    </w:pPr>
    <w:rPr>
      <w:b/>
      <w:bCs/>
      <w:smallCaps/>
      <w:sz w:val="32"/>
    </w:rPr>
  </w:style>
  <w:style w:type="paragraph" w:styleId="Titolo2">
    <w:name w:val="heading 2"/>
    <w:basedOn w:val="Normale"/>
    <w:next w:val="Normale"/>
    <w:link w:val="Titolo2Carattere"/>
    <w:semiHidden/>
    <w:unhideWhenUsed/>
    <w:qFormat/>
    <w:rsid w:val="001640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4">
    <w:name w:val="heading 4"/>
    <w:basedOn w:val="Normale"/>
    <w:next w:val="Normale"/>
    <w:link w:val="Titolo4Carattere"/>
    <w:unhideWhenUsed/>
    <w:qFormat/>
    <w:rsid w:val="000D62ED"/>
    <w:pPr>
      <w:keepNext/>
      <w:spacing w:before="240" w:after="60"/>
      <w:outlineLvl w:val="3"/>
    </w:pPr>
    <w:rPr>
      <w:rFonts w:ascii="Calibri" w:hAnsi="Calibri"/>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rsid w:val="00F5390B"/>
    <w:rPr>
      <w:rFonts w:ascii="Tahoma" w:hAnsi="Tahoma"/>
      <w:sz w:val="16"/>
      <w:szCs w:val="16"/>
    </w:rPr>
  </w:style>
  <w:style w:type="character" w:customStyle="1" w:styleId="TestofumettoCarattere">
    <w:name w:val="Testo fumetto Carattere"/>
    <w:link w:val="Testofumetto"/>
    <w:rsid w:val="00F5390B"/>
    <w:rPr>
      <w:rFonts w:ascii="Tahoma" w:hAnsi="Tahoma" w:cs="Tahoma"/>
      <w:sz w:val="16"/>
      <w:szCs w:val="16"/>
    </w:rPr>
  </w:style>
  <w:style w:type="paragraph" w:customStyle="1" w:styleId="Default">
    <w:name w:val="Default"/>
    <w:rsid w:val="002919EA"/>
    <w:pPr>
      <w:autoSpaceDE w:val="0"/>
      <w:autoSpaceDN w:val="0"/>
      <w:adjustRightInd w:val="0"/>
    </w:pPr>
    <w:rPr>
      <w:rFonts w:ascii="Calibri" w:hAnsi="Calibri" w:cs="Calibri"/>
      <w:color w:val="000000"/>
      <w:sz w:val="24"/>
      <w:szCs w:val="24"/>
    </w:rPr>
  </w:style>
  <w:style w:type="character" w:customStyle="1" w:styleId="Titolo1Carattere">
    <w:name w:val="Titolo 1 Carattere"/>
    <w:link w:val="Titolo1"/>
    <w:rsid w:val="002919EA"/>
    <w:rPr>
      <w:b/>
      <w:bCs/>
      <w:smallCaps/>
      <w:sz w:val="32"/>
      <w:szCs w:val="24"/>
    </w:rPr>
  </w:style>
  <w:style w:type="character" w:customStyle="1" w:styleId="Titolo4Carattere">
    <w:name w:val="Titolo 4 Carattere"/>
    <w:link w:val="Titolo4"/>
    <w:semiHidden/>
    <w:rsid w:val="000D62ED"/>
    <w:rPr>
      <w:rFonts w:ascii="Calibri" w:eastAsia="Times New Roman" w:hAnsi="Calibri" w:cs="Times New Roman"/>
      <w:b/>
      <w:bCs/>
      <w:sz w:val="28"/>
      <w:szCs w:val="28"/>
    </w:rPr>
  </w:style>
  <w:style w:type="table" w:styleId="Grigliatabella">
    <w:name w:val="Table Grid"/>
    <w:basedOn w:val="Tabellanormale"/>
    <w:uiPriority w:val="59"/>
    <w:rsid w:val="00A12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
    <w:name w:val="titolo"/>
    <w:basedOn w:val="Normale"/>
    <w:rsid w:val="00284C5A"/>
    <w:pPr>
      <w:spacing w:before="100" w:beforeAutospacing="1" w:after="100" w:afterAutospacing="1"/>
    </w:pPr>
  </w:style>
  <w:style w:type="paragraph" w:styleId="Testonormale">
    <w:name w:val="Plain Text"/>
    <w:basedOn w:val="Normale"/>
    <w:link w:val="TestonormaleCarattere"/>
    <w:uiPriority w:val="99"/>
    <w:unhideWhenUsed/>
    <w:rsid w:val="00B82E21"/>
    <w:pPr>
      <w:spacing w:before="100" w:beforeAutospacing="1" w:after="100" w:afterAutospacing="1"/>
    </w:pPr>
  </w:style>
  <w:style w:type="character" w:customStyle="1" w:styleId="TestonormaleCarattere">
    <w:name w:val="Testo normale Carattere"/>
    <w:link w:val="Testonormale"/>
    <w:uiPriority w:val="99"/>
    <w:rsid w:val="00B82E21"/>
    <w:rPr>
      <w:sz w:val="24"/>
      <w:szCs w:val="24"/>
    </w:rPr>
  </w:style>
  <w:style w:type="paragraph" w:styleId="PreformattatoHTML">
    <w:name w:val="HTML Preformatted"/>
    <w:basedOn w:val="Normale"/>
    <w:link w:val="PreformattatoHTMLCarattere"/>
    <w:uiPriority w:val="99"/>
    <w:unhideWhenUsed/>
    <w:rsid w:val="00D1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link w:val="PreformattatoHTML"/>
    <w:uiPriority w:val="99"/>
    <w:rsid w:val="00D13892"/>
    <w:rPr>
      <w:rFonts w:ascii="Courier New" w:hAnsi="Courier New" w:cs="Courier New"/>
    </w:rPr>
  </w:style>
  <w:style w:type="character" w:styleId="Enfasicorsivo">
    <w:name w:val="Emphasis"/>
    <w:qFormat/>
    <w:rsid w:val="006912BA"/>
    <w:rPr>
      <w:i/>
      <w:iCs/>
    </w:rPr>
  </w:style>
  <w:style w:type="table" w:styleId="Tabellaacolori1">
    <w:name w:val="Table Colorful 1"/>
    <w:basedOn w:val="Tabellanormale"/>
    <w:rsid w:val="0046403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rsid w:val="0046403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rsid w:val="0046403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lassica1">
    <w:name w:val="Table Classic 1"/>
    <w:basedOn w:val="Tabellanormale"/>
    <w:rsid w:val="0046403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rsid w:val="0046403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rsid w:val="0046403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Paragrafoelenco">
    <w:name w:val="List Paragraph"/>
    <w:basedOn w:val="Normale"/>
    <w:uiPriority w:val="34"/>
    <w:qFormat/>
    <w:rsid w:val="0007565C"/>
    <w:pPr>
      <w:ind w:left="720"/>
      <w:contextualSpacing/>
    </w:pPr>
  </w:style>
  <w:style w:type="paragraph" w:styleId="Intestazione">
    <w:name w:val="header"/>
    <w:basedOn w:val="Normale"/>
    <w:link w:val="IntestazioneCarattere"/>
    <w:rsid w:val="00996084"/>
    <w:pPr>
      <w:tabs>
        <w:tab w:val="center" w:pos="4819"/>
        <w:tab w:val="right" w:pos="9638"/>
      </w:tabs>
    </w:pPr>
  </w:style>
  <w:style w:type="character" w:customStyle="1" w:styleId="IntestazioneCarattere">
    <w:name w:val="Intestazione Carattere"/>
    <w:basedOn w:val="Carpredefinitoparagrafo"/>
    <w:link w:val="Intestazione"/>
    <w:rsid w:val="00996084"/>
    <w:rPr>
      <w:sz w:val="24"/>
      <w:szCs w:val="24"/>
    </w:rPr>
  </w:style>
  <w:style w:type="paragraph" w:styleId="Pidipagina">
    <w:name w:val="footer"/>
    <w:basedOn w:val="Normale"/>
    <w:link w:val="PidipaginaCarattere"/>
    <w:rsid w:val="00996084"/>
    <w:pPr>
      <w:tabs>
        <w:tab w:val="center" w:pos="4819"/>
        <w:tab w:val="right" w:pos="9638"/>
      </w:tabs>
    </w:pPr>
  </w:style>
  <w:style w:type="character" w:customStyle="1" w:styleId="PidipaginaCarattere">
    <w:name w:val="Piè di pagina Carattere"/>
    <w:basedOn w:val="Carpredefinitoparagrafo"/>
    <w:link w:val="Pidipagina"/>
    <w:rsid w:val="00996084"/>
    <w:rPr>
      <w:sz w:val="24"/>
      <w:szCs w:val="24"/>
    </w:rPr>
  </w:style>
  <w:style w:type="paragraph" w:customStyle="1" w:styleId="BPTitolo1Articolo">
    <w:name w:val="BP:Titolo1 Articolo"/>
    <w:basedOn w:val="Normale"/>
    <w:next w:val="BPTestoArticolo"/>
    <w:link w:val="BPTitolo1ArticoloCarattere"/>
    <w:qFormat/>
    <w:rsid w:val="0015568E"/>
    <w:pPr>
      <w:spacing w:before="360" w:after="120"/>
      <w:jc w:val="center"/>
    </w:pPr>
    <w:rPr>
      <w:b/>
      <w:bCs/>
      <w:i/>
      <w:iCs/>
      <w:color w:val="FF0000"/>
      <w:sz w:val="56"/>
      <w:szCs w:val="56"/>
    </w:rPr>
  </w:style>
  <w:style w:type="paragraph" w:customStyle="1" w:styleId="BPTestoArticolo">
    <w:name w:val="BP:Testo Articolo"/>
    <w:basedOn w:val="Normale"/>
    <w:link w:val="BPTestoArticoloCarattere"/>
    <w:qFormat/>
    <w:rsid w:val="00CC01A0"/>
    <w:pPr>
      <w:spacing w:after="120"/>
      <w:jc w:val="both"/>
    </w:pPr>
    <w:rPr>
      <w:rFonts w:asciiTheme="minorHAnsi" w:hAnsiTheme="minorHAnsi"/>
      <w:color w:val="002060"/>
    </w:rPr>
  </w:style>
  <w:style w:type="character" w:customStyle="1" w:styleId="BPTitolo1ArticoloCarattere">
    <w:name w:val="BP:Titolo1 Articolo Carattere"/>
    <w:basedOn w:val="Carpredefinitoparagrafo"/>
    <w:link w:val="BPTitolo1Articolo"/>
    <w:rsid w:val="0015568E"/>
    <w:rPr>
      <w:b/>
      <w:bCs/>
      <w:i/>
      <w:iCs/>
      <w:color w:val="FF0000"/>
      <w:sz w:val="56"/>
      <w:szCs w:val="56"/>
    </w:rPr>
  </w:style>
  <w:style w:type="paragraph" w:customStyle="1" w:styleId="BPFirmaArticolo">
    <w:name w:val="BP:Firma Articolo"/>
    <w:basedOn w:val="Normale"/>
    <w:next w:val="BPTestoArticolo"/>
    <w:link w:val="BPFirmaArticoloCarattere"/>
    <w:qFormat/>
    <w:rsid w:val="009B41B6"/>
    <w:pPr>
      <w:tabs>
        <w:tab w:val="right" w:pos="4820"/>
        <w:tab w:val="right" w:pos="10490"/>
      </w:tabs>
      <w:jc w:val="both"/>
    </w:pPr>
    <w:rPr>
      <w:i/>
      <w:color w:val="002060"/>
    </w:rPr>
  </w:style>
  <w:style w:type="character" w:customStyle="1" w:styleId="BPTestoArticoloCarattere">
    <w:name w:val="BP:Testo Articolo Carattere"/>
    <w:basedOn w:val="Carpredefinitoparagrafo"/>
    <w:link w:val="BPTestoArticolo"/>
    <w:rsid w:val="00CC01A0"/>
    <w:rPr>
      <w:rFonts w:asciiTheme="minorHAnsi" w:hAnsiTheme="minorHAnsi"/>
      <w:color w:val="002060"/>
      <w:sz w:val="24"/>
      <w:szCs w:val="24"/>
    </w:rPr>
  </w:style>
  <w:style w:type="character" w:customStyle="1" w:styleId="BPFirmaArticoloCarattere">
    <w:name w:val="BP:Firma Articolo Carattere"/>
    <w:basedOn w:val="Carpredefinitoparagrafo"/>
    <w:link w:val="BPFirmaArticolo"/>
    <w:rsid w:val="009B41B6"/>
    <w:rPr>
      <w:i/>
      <w:color w:val="002060"/>
      <w:sz w:val="24"/>
      <w:szCs w:val="24"/>
    </w:rPr>
  </w:style>
  <w:style w:type="paragraph" w:customStyle="1" w:styleId="1">
    <w:name w:val="1"/>
    <w:basedOn w:val="Normale"/>
    <w:next w:val="Corpotesto"/>
    <w:link w:val="CorpodeltestoCarattere"/>
    <w:rsid w:val="003C5FC7"/>
    <w:pPr>
      <w:jc w:val="both"/>
    </w:pPr>
    <w:rPr>
      <w:rFonts w:ascii="Arial" w:hAnsi="Arial" w:cs="Arial"/>
    </w:rPr>
  </w:style>
  <w:style w:type="character" w:customStyle="1" w:styleId="CorpodeltestoCarattere">
    <w:name w:val="Corpo del testo Carattere"/>
    <w:basedOn w:val="Carpredefinitoparagrafo"/>
    <w:link w:val="1"/>
    <w:rsid w:val="003C5FC7"/>
    <w:rPr>
      <w:rFonts w:ascii="Arial" w:eastAsia="Times New Roman" w:hAnsi="Arial" w:cs="Arial"/>
      <w:sz w:val="24"/>
      <w:szCs w:val="24"/>
      <w:lang w:eastAsia="it-IT"/>
    </w:rPr>
  </w:style>
  <w:style w:type="paragraph" w:styleId="Corpotesto">
    <w:name w:val="Body Text"/>
    <w:basedOn w:val="Normale"/>
    <w:link w:val="CorpotestoCarattere"/>
    <w:rsid w:val="003C5FC7"/>
    <w:pPr>
      <w:spacing w:after="120"/>
    </w:pPr>
  </w:style>
  <w:style w:type="character" w:customStyle="1" w:styleId="CorpotestoCarattere">
    <w:name w:val="Corpo testo Carattere"/>
    <w:basedOn w:val="Carpredefinitoparagrafo"/>
    <w:link w:val="Corpotesto"/>
    <w:rsid w:val="003C5FC7"/>
    <w:rPr>
      <w:sz w:val="24"/>
      <w:szCs w:val="24"/>
    </w:rPr>
  </w:style>
  <w:style w:type="paragraph" w:styleId="Didascalia">
    <w:name w:val="caption"/>
    <w:basedOn w:val="Normale"/>
    <w:next w:val="Normale"/>
    <w:unhideWhenUsed/>
    <w:qFormat/>
    <w:rsid w:val="003810BD"/>
    <w:pPr>
      <w:spacing w:after="200"/>
    </w:pPr>
    <w:rPr>
      <w:b/>
      <w:bCs/>
      <w:color w:val="4F81BD" w:themeColor="accent1"/>
      <w:sz w:val="18"/>
      <w:szCs w:val="18"/>
    </w:rPr>
  </w:style>
  <w:style w:type="paragraph" w:styleId="Rientrocorpodeltesto">
    <w:name w:val="Body Text Indent"/>
    <w:basedOn w:val="Normale"/>
    <w:link w:val="RientrocorpodeltestoCarattere"/>
    <w:rsid w:val="002C71EF"/>
    <w:pPr>
      <w:spacing w:after="120"/>
      <w:ind w:left="283"/>
    </w:pPr>
  </w:style>
  <w:style w:type="character" w:customStyle="1" w:styleId="RientrocorpodeltestoCarattere">
    <w:name w:val="Rientro corpo del testo Carattere"/>
    <w:basedOn w:val="Carpredefinitoparagrafo"/>
    <w:link w:val="Rientrocorpodeltesto"/>
    <w:rsid w:val="002C71EF"/>
    <w:rPr>
      <w:sz w:val="24"/>
      <w:szCs w:val="24"/>
    </w:rPr>
  </w:style>
  <w:style w:type="paragraph" w:styleId="Titolo0">
    <w:name w:val="Title"/>
    <w:basedOn w:val="Normale"/>
    <w:next w:val="Normale"/>
    <w:link w:val="TitoloCarattere"/>
    <w:qFormat/>
    <w:rsid w:val="002C71EF"/>
    <w:pPr>
      <w:suppressAutoHyphens/>
      <w:jc w:val="center"/>
    </w:pPr>
    <w:rPr>
      <w:rFonts w:ascii="Comic Sans MS" w:hAnsi="Comic Sans MS"/>
      <w:b/>
      <w:sz w:val="32"/>
      <w:lang w:eastAsia="ar-SA"/>
    </w:rPr>
  </w:style>
  <w:style w:type="character" w:customStyle="1" w:styleId="TitoloCarattere">
    <w:name w:val="Titolo Carattere"/>
    <w:basedOn w:val="Carpredefinitoparagrafo"/>
    <w:link w:val="Titolo0"/>
    <w:rsid w:val="002C71EF"/>
    <w:rPr>
      <w:rFonts w:ascii="Comic Sans MS" w:hAnsi="Comic Sans MS"/>
      <w:b/>
      <w:sz w:val="32"/>
      <w:szCs w:val="24"/>
      <w:lang w:eastAsia="ar-SA"/>
    </w:rPr>
  </w:style>
  <w:style w:type="paragraph" w:styleId="Sottotitolo">
    <w:name w:val="Subtitle"/>
    <w:basedOn w:val="Normale"/>
    <w:next w:val="Normale"/>
    <w:link w:val="SottotitoloCarattere"/>
    <w:qFormat/>
    <w:rsid w:val="002C71EF"/>
    <w:pPr>
      <w:numPr>
        <w:ilvl w:val="1"/>
      </w:numPr>
    </w:pPr>
    <w:rPr>
      <w:rFonts w:asciiTheme="majorHAnsi" w:eastAsiaTheme="majorEastAsia" w:hAnsiTheme="majorHAnsi" w:cstheme="majorBidi"/>
      <w:i/>
      <w:iCs/>
      <w:color w:val="4F81BD" w:themeColor="accent1"/>
      <w:spacing w:val="15"/>
    </w:rPr>
  </w:style>
  <w:style w:type="character" w:customStyle="1" w:styleId="SottotitoloCarattere">
    <w:name w:val="Sottotitolo Carattere"/>
    <w:basedOn w:val="Carpredefinitoparagrafo"/>
    <w:link w:val="Sottotitolo"/>
    <w:rsid w:val="002C71EF"/>
    <w:rPr>
      <w:rFonts w:asciiTheme="majorHAnsi" w:eastAsiaTheme="majorEastAsia" w:hAnsiTheme="majorHAnsi" w:cstheme="majorBidi"/>
      <w:i/>
      <w:iCs/>
      <w:color w:val="4F81BD" w:themeColor="accent1"/>
      <w:spacing w:val="15"/>
      <w:sz w:val="24"/>
      <w:szCs w:val="24"/>
    </w:rPr>
  </w:style>
  <w:style w:type="character" w:customStyle="1" w:styleId="WW-Absatz-Standardschriftart11111">
    <w:name w:val="WW-Absatz-Standardschriftart11111"/>
    <w:rsid w:val="00F65708"/>
  </w:style>
  <w:style w:type="paragraph" w:customStyle="1" w:styleId="BPTestoInEvidenza">
    <w:name w:val="BP:Testo In Evidenza"/>
    <w:basedOn w:val="BPTitolo1Articolo"/>
    <w:link w:val="BPTestoInEvidenzaCarattere"/>
    <w:qFormat/>
    <w:rsid w:val="00C119E4"/>
    <w:pPr>
      <w:jc w:val="both"/>
    </w:pPr>
    <w:rPr>
      <w:bCs w:val="0"/>
      <w:sz w:val="28"/>
      <w:szCs w:val="24"/>
    </w:rPr>
  </w:style>
  <w:style w:type="character" w:customStyle="1" w:styleId="BPTestoInEvidenzaCarattere">
    <w:name w:val="BP:Testo In Evidenza Carattere"/>
    <w:basedOn w:val="BPTitolo1ArticoloCarattere"/>
    <w:link w:val="BPTestoInEvidenza"/>
    <w:rsid w:val="00C119E4"/>
    <w:rPr>
      <w:b/>
      <w:bCs w:val="0"/>
      <w:i/>
      <w:iCs/>
      <w:color w:val="FF0000"/>
      <w:sz w:val="28"/>
      <w:szCs w:val="24"/>
    </w:rPr>
  </w:style>
  <w:style w:type="paragraph" w:customStyle="1" w:styleId="Corpo">
    <w:name w:val="Corpo"/>
    <w:rsid w:val="006A2331"/>
    <w:rPr>
      <w:rFonts w:ascii="Helvetica" w:eastAsia="Arial Unicode MS" w:hAnsi="Arial Unicode MS" w:cs="Arial Unicode MS"/>
      <w:color w:val="000000"/>
      <w:sz w:val="22"/>
      <w:szCs w:val="22"/>
    </w:rPr>
  </w:style>
  <w:style w:type="character" w:customStyle="1" w:styleId="Titolo2Carattere">
    <w:name w:val="Titolo 2 Carattere"/>
    <w:basedOn w:val="Carpredefinitoparagrafo"/>
    <w:link w:val="Titolo2"/>
    <w:semiHidden/>
    <w:rsid w:val="001640BD"/>
    <w:rPr>
      <w:rFonts w:asciiTheme="majorHAnsi" w:eastAsiaTheme="majorEastAsia" w:hAnsiTheme="majorHAnsi" w:cstheme="majorBidi"/>
      <w:b/>
      <w:bCs/>
      <w:color w:val="4F81BD" w:themeColor="accent1"/>
      <w:sz w:val="26"/>
      <w:szCs w:val="26"/>
    </w:rPr>
  </w:style>
  <w:style w:type="paragraph" w:customStyle="1" w:styleId="BPVPTitolo">
    <w:name w:val="BP:VP:Titolo"/>
    <w:basedOn w:val="Normale"/>
    <w:next w:val="Normale"/>
    <w:link w:val="BPVPTitoloCarattere"/>
    <w:qFormat/>
    <w:rsid w:val="005F0E75"/>
    <w:pPr>
      <w:jc w:val="center"/>
    </w:pPr>
    <w:rPr>
      <w:rFonts w:ascii="Comic Sans MS" w:hAnsi="Comic Sans MS"/>
      <w:b/>
      <w:bCs/>
      <w:i/>
      <w:sz w:val="28"/>
    </w:rPr>
  </w:style>
  <w:style w:type="paragraph" w:customStyle="1" w:styleId="BPVPMese">
    <w:name w:val="BP:VP:Mese"/>
    <w:basedOn w:val="Normale"/>
    <w:next w:val="BPVPCorpo"/>
    <w:link w:val="BPVPMeseCarattere"/>
    <w:qFormat/>
    <w:rsid w:val="005F63F0"/>
    <w:rPr>
      <w:rFonts w:ascii="Comic Sans MS" w:hAnsi="Comic Sans MS"/>
      <w:b/>
      <w:smallCaps/>
    </w:rPr>
  </w:style>
  <w:style w:type="character" w:customStyle="1" w:styleId="BPVPTitoloCarattere">
    <w:name w:val="BP:VP:Titolo Carattere"/>
    <w:basedOn w:val="Titolo1Carattere"/>
    <w:link w:val="BPVPTitolo"/>
    <w:rsid w:val="005F0E75"/>
    <w:rPr>
      <w:rFonts w:ascii="Comic Sans MS" w:hAnsi="Comic Sans MS"/>
      <w:b/>
      <w:bCs/>
      <w:i/>
      <w:smallCaps w:val="0"/>
      <w:sz w:val="28"/>
      <w:szCs w:val="24"/>
    </w:rPr>
  </w:style>
  <w:style w:type="paragraph" w:customStyle="1" w:styleId="BPVPCorpo">
    <w:name w:val="BP:VP:Corpo"/>
    <w:basedOn w:val="Normale"/>
    <w:link w:val="BPVPCorpoCarattere"/>
    <w:qFormat/>
    <w:rsid w:val="00A93A5C"/>
    <w:rPr>
      <w:rFonts w:ascii="Comic Sans MS" w:hAnsi="Comic Sans MS"/>
    </w:rPr>
  </w:style>
  <w:style w:type="character" w:customStyle="1" w:styleId="BPVPMeseCarattere">
    <w:name w:val="BP:VP:Mese Carattere"/>
    <w:basedOn w:val="Titolo1Carattere"/>
    <w:link w:val="BPVPMese"/>
    <w:rsid w:val="005F63F0"/>
    <w:rPr>
      <w:rFonts w:ascii="Comic Sans MS" w:hAnsi="Comic Sans MS"/>
      <w:b/>
      <w:bCs w:val="0"/>
      <w:smallCaps/>
      <w:sz w:val="24"/>
      <w:szCs w:val="24"/>
    </w:rPr>
  </w:style>
  <w:style w:type="character" w:customStyle="1" w:styleId="BPVPCorpoCarattere">
    <w:name w:val="BP:VP:Corpo Carattere"/>
    <w:basedOn w:val="Titolo1Carattere"/>
    <w:link w:val="BPVPCorpo"/>
    <w:rsid w:val="00A93A5C"/>
    <w:rPr>
      <w:rFonts w:ascii="Comic Sans MS" w:hAnsi="Comic Sans MS"/>
      <w:b w:val="0"/>
      <w:bCs w:val="0"/>
      <w:smallCaps w:val="0"/>
      <w:sz w:val="24"/>
      <w:szCs w:val="24"/>
    </w:rPr>
  </w:style>
  <w:style w:type="paragraph" w:customStyle="1" w:styleId="Standard">
    <w:name w:val="Standard"/>
    <w:rsid w:val="00032594"/>
    <w:pPr>
      <w:widowControl w:val="0"/>
      <w:suppressAutoHyphens/>
      <w:autoSpaceDN w:val="0"/>
      <w:textAlignment w:val="baseline"/>
    </w:pPr>
    <w:rPr>
      <w:rFonts w:eastAsia="Lucida Sans Unicode" w:cs="Mangal"/>
      <w:kern w:val="3"/>
      <w:sz w:val="24"/>
      <w:szCs w:val="24"/>
      <w:lang w:eastAsia="zh-CN" w:bidi="hi-IN"/>
    </w:rPr>
  </w:style>
  <w:style w:type="paragraph" w:styleId="Citazioneintensa">
    <w:name w:val="Intense Quote"/>
    <w:basedOn w:val="Normale"/>
    <w:next w:val="Normale"/>
    <w:link w:val="CitazioneintensaCarattere"/>
    <w:uiPriority w:val="30"/>
    <w:qFormat/>
    <w:rsid w:val="0004412C"/>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CitazioneintensaCarattere">
    <w:name w:val="Citazione intensa Carattere"/>
    <w:basedOn w:val="Carpredefinitoparagrafo"/>
    <w:link w:val="Citazioneintensa"/>
    <w:uiPriority w:val="30"/>
    <w:rsid w:val="0004412C"/>
    <w:rPr>
      <w:rFonts w:asciiTheme="minorHAnsi" w:eastAsiaTheme="minorEastAsia" w:hAnsiTheme="minorHAnsi" w:cstheme="minorBidi"/>
      <w:b/>
      <w:bCs/>
      <w:i/>
      <w:iCs/>
      <w:color w:val="4F81BD" w:themeColor="accent1"/>
      <w:sz w:val="22"/>
      <w:szCs w:val="22"/>
    </w:rPr>
  </w:style>
  <w:style w:type="paragraph" w:styleId="NormaleWeb">
    <w:name w:val="Normal (Web)"/>
    <w:basedOn w:val="Normale"/>
    <w:uiPriority w:val="99"/>
    <w:unhideWhenUsed/>
    <w:rsid w:val="00260CBD"/>
    <w:pPr>
      <w:spacing w:before="100" w:beforeAutospacing="1" w:after="11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5749">
      <w:bodyDiv w:val="1"/>
      <w:marLeft w:val="0"/>
      <w:marRight w:val="0"/>
      <w:marTop w:val="0"/>
      <w:marBottom w:val="0"/>
      <w:divBdr>
        <w:top w:val="none" w:sz="0" w:space="0" w:color="auto"/>
        <w:left w:val="none" w:sz="0" w:space="0" w:color="auto"/>
        <w:bottom w:val="none" w:sz="0" w:space="0" w:color="auto"/>
        <w:right w:val="none" w:sz="0" w:space="0" w:color="auto"/>
      </w:divBdr>
    </w:div>
    <w:div w:id="708916278">
      <w:bodyDiv w:val="1"/>
      <w:marLeft w:val="0"/>
      <w:marRight w:val="0"/>
      <w:marTop w:val="0"/>
      <w:marBottom w:val="0"/>
      <w:divBdr>
        <w:top w:val="none" w:sz="0" w:space="0" w:color="auto"/>
        <w:left w:val="none" w:sz="0" w:space="0" w:color="auto"/>
        <w:bottom w:val="none" w:sz="0" w:space="0" w:color="auto"/>
        <w:right w:val="none" w:sz="0" w:space="0" w:color="auto"/>
      </w:divBdr>
    </w:div>
    <w:div w:id="935551957">
      <w:bodyDiv w:val="1"/>
      <w:marLeft w:val="0"/>
      <w:marRight w:val="0"/>
      <w:marTop w:val="0"/>
      <w:marBottom w:val="0"/>
      <w:divBdr>
        <w:top w:val="none" w:sz="0" w:space="0" w:color="auto"/>
        <w:left w:val="none" w:sz="0" w:space="0" w:color="auto"/>
        <w:bottom w:val="none" w:sz="0" w:space="0" w:color="auto"/>
        <w:right w:val="none" w:sz="0" w:space="0" w:color="auto"/>
      </w:divBdr>
    </w:div>
    <w:div w:id="1433087313">
      <w:bodyDiv w:val="1"/>
      <w:marLeft w:val="0"/>
      <w:marRight w:val="0"/>
      <w:marTop w:val="0"/>
      <w:marBottom w:val="0"/>
      <w:divBdr>
        <w:top w:val="none" w:sz="0" w:space="0" w:color="auto"/>
        <w:left w:val="none" w:sz="0" w:space="0" w:color="auto"/>
        <w:bottom w:val="none" w:sz="0" w:space="0" w:color="auto"/>
        <w:right w:val="none" w:sz="0" w:space="0" w:color="auto"/>
      </w:divBdr>
    </w:div>
    <w:div w:id="1437946094">
      <w:bodyDiv w:val="1"/>
      <w:marLeft w:val="0"/>
      <w:marRight w:val="0"/>
      <w:marTop w:val="0"/>
      <w:marBottom w:val="0"/>
      <w:divBdr>
        <w:top w:val="none" w:sz="0" w:space="0" w:color="auto"/>
        <w:left w:val="none" w:sz="0" w:space="0" w:color="auto"/>
        <w:bottom w:val="none" w:sz="0" w:space="0" w:color="auto"/>
        <w:right w:val="none" w:sz="0" w:space="0" w:color="auto"/>
      </w:divBdr>
    </w:div>
    <w:div w:id="1574511595">
      <w:bodyDiv w:val="1"/>
      <w:marLeft w:val="0"/>
      <w:marRight w:val="0"/>
      <w:marTop w:val="0"/>
      <w:marBottom w:val="0"/>
      <w:divBdr>
        <w:top w:val="none" w:sz="0" w:space="0" w:color="auto"/>
        <w:left w:val="none" w:sz="0" w:space="0" w:color="auto"/>
        <w:bottom w:val="none" w:sz="0" w:space="0" w:color="auto"/>
        <w:right w:val="none" w:sz="0" w:space="0" w:color="auto"/>
      </w:divBdr>
    </w:div>
    <w:div w:id="193462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DA8C22D-717B-4CC0-8C0E-6D65592EF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1295</Words>
  <Characters>7388</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Natale: “andate e riferite ciò che udite e vedete”</vt:lpstr>
    </vt:vector>
  </TitlesOfParts>
  <Company>Home</Company>
  <LinksUpToDate>false</LinksUpToDate>
  <CharactersWithSpaces>8666</CharactersWithSpaces>
  <SharedDoc>false</SharedDoc>
  <HLinks>
    <vt:vector size="6" baseType="variant">
      <vt:variant>
        <vt:i4>2097182</vt:i4>
      </vt:variant>
      <vt:variant>
        <vt:i4>-1</vt:i4>
      </vt:variant>
      <vt:variant>
        <vt:i4>1044</vt:i4>
      </vt:variant>
      <vt:variant>
        <vt:i4>1</vt:i4>
      </vt:variant>
      <vt:variant>
        <vt:lpwstr>http://www.qumran2.net/disegni/miniatura.php?nome=3219&amp;estensione=jpg&amp;lato_massimo=180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Natale: “andate e riferite ciò che udite e vedete”</dc:title>
  <dc:creator>famcas</dc:creator>
  <cp:lastModifiedBy>Massimo</cp:lastModifiedBy>
  <cp:revision>5</cp:revision>
  <cp:lastPrinted>2014-11-29T09:16:00Z</cp:lastPrinted>
  <dcterms:created xsi:type="dcterms:W3CDTF">2014-11-29T08:47:00Z</dcterms:created>
  <dcterms:modified xsi:type="dcterms:W3CDTF">2014-11-29T09:29:00Z</dcterms:modified>
</cp:coreProperties>
</file>